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929D" w14:textId="7B16A2CD" w:rsidR="00DF1FB5" w:rsidRPr="00DF1FB5" w:rsidRDefault="00DF1FB5" w:rsidP="00EE1FFA">
      <w:pPr>
        <w:spacing w:before="120" w:after="0"/>
        <w:jc w:val="both"/>
        <w:rPr>
          <w:rFonts w:ascii="Arial" w:eastAsia="MS Mincho" w:hAnsi="Arial" w:cs="Arial"/>
          <w:b/>
          <w:bCs/>
          <w:sz w:val="24"/>
          <w:szCs w:val="28"/>
        </w:rPr>
      </w:pPr>
      <w:r w:rsidRPr="00DF1FB5">
        <w:rPr>
          <w:rFonts w:ascii="Arial" w:eastAsia="MS Mincho" w:hAnsi="Arial" w:cs="Arial"/>
          <w:b/>
          <w:bCs/>
          <w:sz w:val="24"/>
          <w:szCs w:val="28"/>
        </w:rPr>
        <w:t>Policy Statement</w:t>
      </w:r>
    </w:p>
    <w:p w14:paraId="53E29686" w14:textId="7CFBDE7E" w:rsidR="00323B08" w:rsidRPr="00EE1FFA" w:rsidRDefault="000E0B5C" w:rsidP="00EE1FFA">
      <w:pPr>
        <w:spacing w:before="120" w:after="0"/>
        <w:jc w:val="both"/>
        <w:rPr>
          <w:rFonts w:ascii="Arial" w:eastAsia="MS Mincho" w:hAnsi="Arial" w:cs="Arial"/>
          <w:szCs w:val="24"/>
        </w:rPr>
      </w:pPr>
      <w:r>
        <w:rPr>
          <w:rFonts w:ascii="Arial" w:eastAsia="MS Mincho" w:hAnsi="Arial" w:cs="Arial"/>
          <w:szCs w:val="24"/>
        </w:rPr>
        <w:t>Retrofit Compliance Services</w:t>
      </w:r>
      <w:r w:rsidR="00323B08" w:rsidRPr="00EE1FFA">
        <w:rPr>
          <w:rFonts w:ascii="Arial" w:eastAsia="MS Mincho" w:hAnsi="Arial" w:cs="Arial"/>
          <w:szCs w:val="24"/>
        </w:rPr>
        <w:t xml:space="preserve"> Limited (the ‘Organisation’) aims to provide defect free </w:t>
      </w:r>
      <w:r w:rsidR="00004249">
        <w:rPr>
          <w:rFonts w:ascii="Arial" w:eastAsia="MS Mincho" w:hAnsi="Arial" w:cs="Arial"/>
          <w:szCs w:val="24"/>
        </w:rPr>
        <w:t xml:space="preserve">and compliant </w:t>
      </w:r>
      <w:r w:rsidR="00323B08" w:rsidRPr="00EE1FFA">
        <w:rPr>
          <w:rFonts w:ascii="Arial" w:eastAsia="MS Mincho" w:hAnsi="Arial" w:cs="Arial"/>
          <w:szCs w:val="24"/>
        </w:rPr>
        <w:t>products and services to its c</w:t>
      </w:r>
      <w:r>
        <w:rPr>
          <w:rFonts w:ascii="Arial" w:eastAsia="MS Mincho" w:hAnsi="Arial" w:cs="Arial"/>
          <w:szCs w:val="24"/>
        </w:rPr>
        <w:t>lients</w:t>
      </w:r>
      <w:r w:rsidR="00323B08" w:rsidRPr="00EE1FFA">
        <w:rPr>
          <w:rFonts w:ascii="Arial" w:eastAsia="MS Mincho" w:hAnsi="Arial" w:cs="Arial"/>
          <w:szCs w:val="24"/>
        </w:rPr>
        <w:t xml:space="preserve"> on time</w:t>
      </w:r>
      <w:r w:rsidR="000D0707">
        <w:rPr>
          <w:rFonts w:ascii="Arial" w:eastAsia="MS Mincho" w:hAnsi="Arial" w:cs="Arial"/>
          <w:szCs w:val="24"/>
        </w:rPr>
        <w:t>.</w:t>
      </w:r>
    </w:p>
    <w:p w14:paraId="6A3BEE89" w14:textId="5D14CA62" w:rsidR="00323B08" w:rsidRPr="00EE1FFA" w:rsidRDefault="00323B08" w:rsidP="00EE1FFA">
      <w:pPr>
        <w:spacing w:before="120" w:after="0"/>
        <w:jc w:val="both"/>
        <w:rPr>
          <w:rFonts w:ascii="Arial" w:eastAsia="MS Mincho" w:hAnsi="Arial" w:cs="Arial"/>
          <w:szCs w:val="24"/>
        </w:rPr>
      </w:pPr>
      <w:r w:rsidRPr="00EE1FFA">
        <w:rPr>
          <w:rFonts w:ascii="Arial" w:eastAsia="MS Mincho" w:hAnsi="Arial" w:cs="Arial"/>
          <w:szCs w:val="24"/>
        </w:rPr>
        <w:t xml:space="preserve">The Organisation operates a Quality Management System that has gained ISO 9001:2015 certification, including aspects specific to the </w:t>
      </w:r>
      <w:r w:rsidR="00F02B58">
        <w:rPr>
          <w:rFonts w:ascii="Arial" w:eastAsia="MS Mincho" w:hAnsi="Arial" w:cs="Arial"/>
          <w:szCs w:val="24"/>
        </w:rPr>
        <w:t xml:space="preserve">design </w:t>
      </w:r>
      <w:r w:rsidR="008977B7">
        <w:rPr>
          <w:rFonts w:ascii="Arial" w:eastAsia="MS Mincho" w:hAnsi="Arial" w:cs="Arial"/>
          <w:szCs w:val="24"/>
        </w:rPr>
        <w:t>and coordination</w:t>
      </w:r>
      <w:r w:rsidR="00614D6D">
        <w:rPr>
          <w:rFonts w:ascii="Arial" w:eastAsia="MS Mincho" w:hAnsi="Arial" w:cs="Arial"/>
          <w:szCs w:val="24"/>
        </w:rPr>
        <w:t>, and other related services</w:t>
      </w:r>
      <w:r w:rsidR="008977B7">
        <w:rPr>
          <w:rFonts w:ascii="Arial" w:eastAsia="MS Mincho" w:hAnsi="Arial" w:cs="Arial"/>
          <w:szCs w:val="24"/>
        </w:rPr>
        <w:t xml:space="preserve"> </w:t>
      </w:r>
      <w:r w:rsidR="00F02B58">
        <w:rPr>
          <w:rFonts w:ascii="Arial" w:eastAsia="MS Mincho" w:hAnsi="Arial" w:cs="Arial"/>
          <w:szCs w:val="24"/>
        </w:rPr>
        <w:t>of Retrofit installation projects</w:t>
      </w:r>
      <w:r w:rsidR="008977B7">
        <w:rPr>
          <w:rFonts w:ascii="Arial" w:eastAsia="MS Mincho" w:hAnsi="Arial" w:cs="Arial"/>
          <w:szCs w:val="24"/>
        </w:rPr>
        <w:t>.</w:t>
      </w:r>
    </w:p>
    <w:p w14:paraId="291FD74A" w14:textId="7580247C" w:rsidR="00323B08" w:rsidRPr="00EE1FFA" w:rsidRDefault="00323B08" w:rsidP="00EE1FFA">
      <w:pPr>
        <w:spacing w:before="120" w:after="60"/>
        <w:jc w:val="both"/>
        <w:rPr>
          <w:rFonts w:ascii="Arial" w:eastAsia="MS Mincho" w:hAnsi="Arial" w:cs="Arial"/>
          <w:szCs w:val="24"/>
        </w:rPr>
      </w:pPr>
      <w:r w:rsidRPr="00EE1FFA">
        <w:rPr>
          <w:rFonts w:ascii="Arial" w:eastAsia="MS Mincho" w:hAnsi="Arial" w:cs="Arial"/>
          <w:szCs w:val="24"/>
        </w:rPr>
        <w:t>The management is committed to:</w:t>
      </w:r>
    </w:p>
    <w:p w14:paraId="2FF44668" w14:textId="77777777" w:rsidR="00323B08" w:rsidRPr="00EE1FFA" w:rsidRDefault="00323B08" w:rsidP="00323B08">
      <w:pPr>
        <w:numPr>
          <w:ilvl w:val="0"/>
          <w:numId w:val="8"/>
        </w:numPr>
        <w:tabs>
          <w:tab w:val="clear" w:pos="360"/>
          <w:tab w:val="num" w:pos="720"/>
        </w:tabs>
        <w:spacing w:after="60"/>
        <w:ind w:left="720"/>
        <w:rPr>
          <w:rFonts w:ascii="Arial" w:hAnsi="Arial" w:cs="Arial"/>
        </w:rPr>
      </w:pPr>
      <w:r w:rsidRPr="00EE1FFA">
        <w:rPr>
          <w:rFonts w:ascii="Arial" w:hAnsi="Arial" w:cs="Arial"/>
        </w:rPr>
        <w:t>Develop and improve the Quality Management System</w:t>
      </w:r>
    </w:p>
    <w:p w14:paraId="493DC14C" w14:textId="77777777" w:rsidR="00323B08" w:rsidRPr="00EE1FFA" w:rsidRDefault="00323B08" w:rsidP="00323B08">
      <w:pPr>
        <w:numPr>
          <w:ilvl w:val="0"/>
          <w:numId w:val="8"/>
        </w:numPr>
        <w:tabs>
          <w:tab w:val="clear" w:pos="360"/>
          <w:tab w:val="num" w:pos="720"/>
        </w:tabs>
        <w:spacing w:after="60"/>
        <w:ind w:left="720"/>
        <w:rPr>
          <w:rFonts w:ascii="Arial" w:hAnsi="Arial" w:cs="Arial"/>
        </w:rPr>
      </w:pPr>
      <w:r w:rsidRPr="00EE1FFA">
        <w:rPr>
          <w:rFonts w:ascii="Arial" w:hAnsi="Arial" w:cs="Arial"/>
        </w:rPr>
        <w:t>Continually improve the effectiveness of the Quality Management System</w:t>
      </w:r>
    </w:p>
    <w:p w14:paraId="612D5F51" w14:textId="7E2CA40A" w:rsidR="00323B08" w:rsidRPr="00EE1FFA" w:rsidRDefault="00323B08" w:rsidP="00213FA1">
      <w:pPr>
        <w:numPr>
          <w:ilvl w:val="0"/>
          <w:numId w:val="8"/>
        </w:numPr>
        <w:tabs>
          <w:tab w:val="clear" w:pos="360"/>
          <w:tab w:val="num" w:pos="720"/>
        </w:tabs>
        <w:ind w:left="714" w:hanging="357"/>
        <w:rPr>
          <w:rFonts w:ascii="Arial" w:hAnsi="Arial" w:cs="Arial"/>
        </w:rPr>
      </w:pPr>
      <w:r w:rsidRPr="00EE1FFA">
        <w:rPr>
          <w:rFonts w:ascii="Arial" w:hAnsi="Arial" w:cs="Arial"/>
        </w:rPr>
        <w:t>The enhancement of c</w:t>
      </w:r>
      <w:r w:rsidR="008977B7">
        <w:rPr>
          <w:rFonts w:ascii="Arial" w:hAnsi="Arial" w:cs="Arial"/>
        </w:rPr>
        <w:t>lient</w:t>
      </w:r>
      <w:r w:rsidRPr="00EE1FFA">
        <w:rPr>
          <w:rFonts w:ascii="Arial" w:hAnsi="Arial" w:cs="Arial"/>
        </w:rPr>
        <w:t xml:space="preserve"> satisfaction.</w:t>
      </w:r>
    </w:p>
    <w:p w14:paraId="58E55B0F" w14:textId="77777777" w:rsidR="00323B08" w:rsidRPr="00EE1FFA" w:rsidRDefault="00323B08" w:rsidP="00EE1FFA">
      <w:pPr>
        <w:spacing w:before="120" w:after="60"/>
        <w:jc w:val="both"/>
        <w:rPr>
          <w:rFonts w:ascii="Arial" w:eastAsia="MS Mincho" w:hAnsi="Arial" w:cs="Arial"/>
          <w:szCs w:val="24"/>
        </w:rPr>
      </w:pPr>
      <w:r w:rsidRPr="00EE1FFA">
        <w:rPr>
          <w:rFonts w:ascii="Arial" w:eastAsia="MS Mincho" w:hAnsi="Arial" w:cs="Arial"/>
          <w:szCs w:val="24"/>
        </w:rPr>
        <w:t>The management has a continuing commitment to:</w:t>
      </w:r>
    </w:p>
    <w:p w14:paraId="34761A92" w14:textId="54D568FA" w:rsidR="00323B08" w:rsidRPr="00EE1FFA" w:rsidRDefault="00323B08" w:rsidP="00EE1FFA">
      <w:pPr>
        <w:numPr>
          <w:ilvl w:val="0"/>
          <w:numId w:val="16"/>
        </w:numPr>
        <w:tabs>
          <w:tab w:val="clear" w:pos="360"/>
        </w:tabs>
        <w:spacing w:after="60"/>
        <w:ind w:left="709"/>
        <w:rPr>
          <w:rFonts w:ascii="Arial" w:hAnsi="Arial" w:cs="Arial"/>
        </w:rPr>
      </w:pPr>
      <w:r w:rsidRPr="00EE1FFA">
        <w:rPr>
          <w:rFonts w:ascii="Arial" w:hAnsi="Arial" w:cs="Arial"/>
        </w:rPr>
        <w:t>Ensure that c</w:t>
      </w:r>
      <w:r w:rsidR="005B6334">
        <w:rPr>
          <w:rFonts w:ascii="Arial" w:hAnsi="Arial" w:cs="Arial"/>
        </w:rPr>
        <w:t>lient</w:t>
      </w:r>
      <w:r w:rsidRPr="00EE1FFA">
        <w:rPr>
          <w:rFonts w:ascii="Arial" w:hAnsi="Arial" w:cs="Arial"/>
        </w:rPr>
        <w:t xml:space="preserve"> </w:t>
      </w:r>
      <w:r w:rsidR="00775F3F" w:rsidRPr="00EE1FFA">
        <w:rPr>
          <w:rFonts w:ascii="Arial" w:hAnsi="Arial" w:cs="Arial"/>
        </w:rPr>
        <w:t>needs,</w:t>
      </w:r>
      <w:r w:rsidRPr="00EE1FFA">
        <w:rPr>
          <w:rFonts w:ascii="Arial" w:hAnsi="Arial" w:cs="Arial"/>
        </w:rPr>
        <w:t xml:space="preserve"> and expectations are determined and fulfilled with the aim of achieving c</w:t>
      </w:r>
      <w:r w:rsidR="00C65E2C">
        <w:rPr>
          <w:rFonts w:ascii="Arial" w:hAnsi="Arial" w:cs="Arial"/>
        </w:rPr>
        <w:t xml:space="preserve">lient </w:t>
      </w:r>
      <w:r w:rsidRPr="00EE1FFA">
        <w:rPr>
          <w:rFonts w:ascii="Arial" w:hAnsi="Arial" w:cs="Arial"/>
        </w:rPr>
        <w:t>satisfaction</w:t>
      </w:r>
    </w:p>
    <w:p w14:paraId="31E62264" w14:textId="6EEDC559" w:rsidR="00323B08" w:rsidRPr="00EE1FFA" w:rsidRDefault="00323B08" w:rsidP="00EE1FFA">
      <w:pPr>
        <w:numPr>
          <w:ilvl w:val="0"/>
          <w:numId w:val="16"/>
        </w:numPr>
        <w:tabs>
          <w:tab w:val="clear" w:pos="360"/>
          <w:tab w:val="num" w:pos="720"/>
        </w:tabs>
        <w:spacing w:after="60"/>
        <w:ind w:left="720"/>
        <w:rPr>
          <w:rFonts w:ascii="Arial" w:hAnsi="Arial" w:cs="Arial"/>
        </w:rPr>
      </w:pPr>
      <w:r w:rsidRPr="00EE1FFA">
        <w:rPr>
          <w:rFonts w:ascii="Arial" w:hAnsi="Arial" w:cs="Arial"/>
        </w:rPr>
        <w:t>Communicate throughout the Organisation the importance of meeting c</w:t>
      </w:r>
      <w:r w:rsidR="00C24C0A">
        <w:rPr>
          <w:rFonts w:ascii="Arial" w:hAnsi="Arial" w:cs="Arial"/>
        </w:rPr>
        <w:t>lient</w:t>
      </w:r>
      <w:r w:rsidRPr="00EE1FFA">
        <w:rPr>
          <w:rFonts w:ascii="Arial" w:hAnsi="Arial" w:cs="Arial"/>
        </w:rPr>
        <w:t xml:space="preserve"> needs and all relevant statutory and regulatory requirements</w:t>
      </w:r>
    </w:p>
    <w:p w14:paraId="64C21784" w14:textId="77777777" w:rsidR="00323B08" w:rsidRPr="00EE1FFA" w:rsidRDefault="00323B08" w:rsidP="00EE1FFA">
      <w:pPr>
        <w:numPr>
          <w:ilvl w:val="0"/>
          <w:numId w:val="16"/>
        </w:numPr>
        <w:tabs>
          <w:tab w:val="clear" w:pos="360"/>
          <w:tab w:val="num" w:pos="720"/>
        </w:tabs>
        <w:spacing w:after="60"/>
        <w:ind w:left="720"/>
        <w:rPr>
          <w:rFonts w:ascii="Arial" w:hAnsi="Arial" w:cs="Arial"/>
        </w:rPr>
      </w:pPr>
      <w:r w:rsidRPr="00EE1FFA">
        <w:rPr>
          <w:rFonts w:ascii="Arial" w:hAnsi="Arial" w:cs="Arial"/>
        </w:rPr>
        <w:t>Establish the Quality Policy and to set Quality Objectives at relevant functions, levels and processes</w:t>
      </w:r>
    </w:p>
    <w:p w14:paraId="050CFDD8" w14:textId="6ACF7676" w:rsidR="00323B08" w:rsidRPr="00EE1FFA" w:rsidRDefault="00323B08" w:rsidP="00EE1FFA">
      <w:pPr>
        <w:numPr>
          <w:ilvl w:val="0"/>
          <w:numId w:val="16"/>
        </w:numPr>
        <w:tabs>
          <w:tab w:val="clear" w:pos="360"/>
          <w:tab w:val="num" w:pos="720"/>
        </w:tabs>
        <w:spacing w:after="60"/>
        <w:ind w:left="720"/>
        <w:rPr>
          <w:rFonts w:ascii="Arial" w:hAnsi="Arial" w:cs="Arial"/>
        </w:rPr>
      </w:pPr>
      <w:r w:rsidRPr="00EE1FFA">
        <w:rPr>
          <w:rFonts w:ascii="Arial" w:hAnsi="Arial" w:cs="Arial"/>
        </w:rPr>
        <w:t>Ensure that the Management Reviews set and review the Quality Objectives, and report on the internal audit results as a means of monitoring and measuring the processes and the effectiveness of the Quality Management System</w:t>
      </w:r>
    </w:p>
    <w:p w14:paraId="5E73079B" w14:textId="77777777" w:rsidR="00323B08" w:rsidRPr="00EE1FFA" w:rsidRDefault="00323B08" w:rsidP="00EE1FFA">
      <w:pPr>
        <w:numPr>
          <w:ilvl w:val="0"/>
          <w:numId w:val="16"/>
        </w:numPr>
        <w:tabs>
          <w:tab w:val="clear" w:pos="360"/>
          <w:tab w:val="num" w:pos="720"/>
        </w:tabs>
        <w:spacing w:after="60"/>
        <w:ind w:left="720"/>
        <w:rPr>
          <w:rFonts w:ascii="Arial" w:hAnsi="Arial" w:cs="Arial"/>
        </w:rPr>
      </w:pPr>
      <w:r w:rsidRPr="00EE1FFA">
        <w:rPr>
          <w:rFonts w:ascii="Arial" w:hAnsi="Arial" w:cs="Arial"/>
        </w:rPr>
        <w:t>Ensure the availability of resources.</w:t>
      </w:r>
    </w:p>
    <w:p w14:paraId="226A2668" w14:textId="5B469784" w:rsidR="00323B08" w:rsidRPr="00EE1FFA" w:rsidRDefault="00323B08" w:rsidP="00EE1FFA">
      <w:pPr>
        <w:spacing w:before="120" w:after="0"/>
        <w:jc w:val="both"/>
        <w:rPr>
          <w:rFonts w:ascii="Arial" w:eastAsia="MS Mincho" w:hAnsi="Arial" w:cs="Arial"/>
          <w:szCs w:val="24"/>
        </w:rPr>
      </w:pPr>
      <w:r w:rsidRPr="00EE1FFA">
        <w:rPr>
          <w:rFonts w:ascii="Arial" w:eastAsia="MS Mincho" w:hAnsi="Arial" w:cs="Arial"/>
          <w:szCs w:val="24"/>
        </w:rPr>
        <w:t>The structure of the Quality Management System is defined in th</w:t>
      </w:r>
      <w:r w:rsidR="00213FA1" w:rsidRPr="00EE1FFA">
        <w:rPr>
          <w:rFonts w:ascii="Arial" w:eastAsia="MS Mincho" w:hAnsi="Arial" w:cs="Arial"/>
          <w:szCs w:val="24"/>
        </w:rPr>
        <w:t>e organisation’s</w:t>
      </w:r>
      <w:r w:rsidRPr="00EE1FFA">
        <w:rPr>
          <w:rFonts w:ascii="Arial" w:eastAsia="MS Mincho" w:hAnsi="Arial" w:cs="Arial"/>
          <w:szCs w:val="24"/>
        </w:rPr>
        <w:t xml:space="preserve"> Quality Manual.</w:t>
      </w:r>
    </w:p>
    <w:p w14:paraId="669E795E" w14:textId="77777777" w:rsidR="00323B08" w:rsidRPr="00EE1FFA" w:rsidRDefault="00323B08" w:rsidP="00EE1FFA">
      <w:pPr>
        <w:spacing w:before="120" w:after="0"/>
        <w:jc w:val="both"/>
        <w:rPr>
          <w:rFonts w:ascii="Arial" w:eastAsia="MS Mincho" w:hAnsi="Arial" w:cs="Arial"/>
          <w:szCs w:val="24"/>
        </w:rPr>
      </w:pPr>
      <w:r w:rsidRPr="00EE1FFA">
        <w:rPr>
          <w:rFonts w:ascii="Arial" w:eastAsia="MS Mincho" w:hAnsi="Arial" w:cs="Arial"/>
          <w:szCs w:val="24"/>
        </w:rPr>
        <w:t>All personnel understand the requirements of this Quality Policy and abide with the contents of the Quality Manual.  The Organisation complies with all relevant statutory and regulatory requirements.  The Organisation constantly monitors its quality performance and implements improvements when appropriate.</w:t>
      </w:r>
    </w:p>
    <w:p w14:paraId="4FF7A463" w14:textId="3010C95B" w:rsidR="00323B08" w:rsidRPr="00EE1FFA" w:rsidRDefault="00323B08" w:rsidP="00EE1FFA">
      <w:pPr>
        <w:spacing w:before="120" w:after="0"/>
        <w:jc w:val="both"/>
        <w:rPr>
          <w:rFonts w:ascii="Arial" w:eastAsia="MS Mincho" w:hAnsi="Arial" w:cs="Arial"/>
          <w:szCs w:val="24"/>
        </w:rPr>
      </w:pPr>
      <w:r w:rsidRPr="00EE1FFA">
        <w:rPr>
          <w:rFonts w:ascii="Arial" w:eastAsia="MS Mincho" w:hAnsi="Arial" w:cs="Arial"/>
          <w:szCs w:val="24"/>
        </w:rPr>
        <w:t>This Quality Policy is regularly reviewed in order to ensure its continuing suitability.</w:t>
      </w:r>
    </w:p>
    <w:p w14:paraId="0A590045" w14:textId="010042D9" w:rsidR="00323B08" w:rsidRPr="00EE1FFA" w:rsidRDefault="00323B08" w:rsidP="00EE1FFA">
      <w:pPr>
        <w:spacing w:before="120" w:after="0"/>
        <w:jc w:val="both"/>
        <w:rPr>
          <w:rFonts w:ascii="Arial" w:eastAsia="MS Mincho" w:hAnsi="Arial" w:cs="Arial"/>
          <w:szCs w:val="24"/>
        </w:rPr>
      </w:pPr>
      <w:r w:rsidRPr="00EE1FFA">
        <w:rPr>
          <w:rFonts w:ascii="Arial" w:eastAsia="MS Mincho" w:hAnsi="Arial" w:cs="Arial"/>
          <w:szCs w:val="24"/>
        </w:rPr>
        <w:t>Copies of the Quality Policy are made available to all members of staff and to relevant interested parties.  Copies of the minutes of Management Reviews, or extracts thereof, are provided to individual members of staff in accordance with their role and responsibilities as a means of communicating the effectiveness of the Quality Management System.</w:t>
      </w:r>
    </w:p>
    <w:p w14:paraId="280EDC3A" w14:textId="3400776B" w:rsidR="003456D3" w:rsidRDefault="000A5C8C" w:rsidP="00B56ECA">
      <w:pPr>
        <w:spacing w:after="240"/>
      </w:pPr>
      <w:r>
        <w:rPr>
          <w:noProof/>
        </w:rPr>
        <w:drawing>
          <wp:anchor distT="0" distB="0" distL="114300" distR="114300" simplePos="0" relativeHeight="251658240" behindDoc="0" locked="0" layoutInCell="1" allowOverlap="1" wp14:anchorId="4C58142D" wp14:editId="698138B9">
            <wp:simplePos x="0" y="0"/>
            <wp:positionH relativeFrom="column">
              <wp:posOffset>765810</wp:posOffset>
            </wp:positionH>
            <wp:positionV relativeFrom="paragraph">
              <wp:posOffset>252730</wp:posOffset>
            </wp:positionV>
            <wp:extent cx="1695450" cy="774128"/>
            <wp:effectExtent l="0" t="0" r="0" b="6985"/>
            <wp:wrapNone/>
            <wp:docPr id="1247079893"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79893" name="Picture 1" descr="A blue signature on a black background&#10;&#10;Description automatically generated"/>
                    <pic:cNvPicPr/>
                  </pic:nvPicPr>
                  <pic:blipFill>
                    <a:blip r:embed="rId7"/>
                    <a:stretch>
                      <a:fillRect/>
                    </a:stretch>
                  </pic:blipFill>
                  <pic:spPr>
                    <a:xfrm>
                      <a:off x="0" y="0"/>
                      <a:ext cx="1695450" cy="774128"/>
                    </a:xfrm>
                    <a:prstGeom prst="rect">
                      <a:avLst/>
                    </a:prstGeom>
                  </pic:spPr>
                </pic:pic>
              </a:graphicData>
            </a:graphic>
            <wp14:sizeRelH relativeFrom="margin">
              <wp14:pctWidth>0</wp14:pctWidth>
            </wp14:sizeRelH>
            <wp14:sizeRelV relativeFrom="margin">
              <wp14:pctHeight>0</wp14:pctHeight>
            </wp14:sizeRelV>
          </wp:anchor>
        </w:drawing>
      </w:r>
    </w:p>
    <w:p w14:paraId="1DC41F06" w14:textId="5050FACA" w:rsidR="008344F1" w:rsidRDefault="008344F1" w:rsidP="00B56ECA">
      <w:pPr>
        <w:spacing w:after="240"/>
      </w:pPr>
    </w:p>
    <w:p w14:paraId="07E6DE9B" w14:textId="66F748B0" w:rsidR="000E6C42" w:rsidRPr="00EE1FFA" w:rsidRDefault="000E6C42" w:rsidP="00EE1FFA">
      <w:pPr>
        <w:spacing w:after="120"/>
        <w:rPr>
          <w:rFonts w:ascii="Arial" w:eastAsia="Times New Roman" w:hAnsi="Arial" w:cs="Arial"/>
          <w:b/>
          <w:szCs w:val="20"/>
        </w:rPr>
      </w:pPr>
      <w:r w:rsidRPr="00EE1FFA">
        <w:rPr>
          <w:rFonts w:ascii="Arial" w:eastAsia="Times New Roman" w:hAnsi="Arial" w:cs="Arial"/>
          <w:b/>
          <w:szCs w:val="20"/>
        </w:rPr>
        <w:t xml:space="preserve">Signed: </w:t>
      </w:r>
    </w:p>
    <w:p w14:paraId="3EF6A757" w14:textId="075573FB" w:rsidR="000E6C42" w:rsidRPr="00EE1FFA" w:rsidRDefault="000E6C42" w:rsidP="001C0B3E">
      <w:pPr>
        <w:tabs>
          <w:tab w:val="left" w:pos="720"/>
          <w:tab w:val="left" w:pos="1440"/>
          <w:tab w:val="left" w:pos="2160"/>
          <w:tab w:val="left" w:pos="2880"/>
          <w:tab w:val="center" w:pos="5103"/>
        </w:tabs>
        <w:spacing w:after="120"/>
        <w:rPr>
          <w:rFonts w:ascii="Arial" w:eastAsia="Times New Roman" w:hAnsi="Arial" w:cs="Arial"/>
          <w:szCs w:val="20"/>
        </w:rPr>
      </w:pPr>
      <w:r w:rsidRPr="00EE1FFA">
        <w:rPr>
          <w:rFonts w:ascii="Arial" w:eastAsia="Times New Roman" w:hAnsi="Arial" w:cs="Arial"/>
          <w:b/>
          <w:szCs w:val="20"/>
        </w:rPr>
        <w:t xml:space="preserve">Position: </w:t>
      </w:r>
      <w:r w:rsidR="00EE1FFA">
        <w:rPr>
          <w:rFonts w:ascii="Arial" w:eastAsia="Times New Roman" w:hAnsi="Arial" w:cs="Arial"/>
          <w:b/>
          <w:szCs w:val="20"/>
        </w:rPr>
        <w:tab/>
      </w:r>
      <w:r w:rsidRPr="00EE1FFA">
        <w:rPr>
          <w:rFonts w:ascii="Arial" w:eastAsia="Times New Roman" w:hAnsi="Arial" w:cs="Arial"/>
          <w:szCs w:val="20"/>
        </w:rPr>
        <w:t>Managing Director</w:t>
      </w:r>
      <w:r w:rsidR="001C0B3E">
        <w:rPr>
          <w:rFonts w:ascii="Arial" w:eastAsia="Times New Roman" w:hAnsi="Arial" w:cs="Arial"/>
          <w:szCs w:val="20"/>
        </w:rPr>
        <w:tab/>
      </w:r>
    </w:p>
    <w:p w14:paraId="177E95F1" w14:textId="49CDCE5B" w:rsidR="000E6C42" w:rsidRPr="00EE1FFA" w:rsidRDefault="000E6C42" w:rsidP="00EE1FFA">
      <w:pPr>
        <w:spacing w:after="120"/>
        <w:rPr>
          <w:rFonts w:ascii="Arial" w:eastAsia="Times New Roman" w:hAnsi="Arial" w:cs="Arial"/>
          <w:szCs w:val="20"/>
        </w:rPr>
      </w:pPr>
      <w:r w:rsidRPr="00EE1FFA">
        <w:rPr>
          <w:rFonts w:ascii="Arial" w:eastAsia="Times New Roman" w:hAnsi="Arial" w:cs="Arial"/>
          <w:b/>
          <w:szCs w:val="20"/>
        </w:rPr>
        <w:t xml:space="preserve">Date: </w:t>
      </w:r>
      <w:r w:rsidR="00EE1FFA">
        <w:rPr>
          <w:rFonts w:ascii="Arial" w:eastAsia="Times New Roman" w:hAnsi="Arial" w:cs="Arial"/>
          <w:szCs w:val="20"/>
        </w:rPr>
        <w:tab/>
      </w:r>
      <w:r w:rsidR="00EE1FFA">
        <w:rPr>
          <w:rFonts w:ascii="Arial" w:eastAsia="Times New Roman" w:hAnsi="Arial" w:cs="Arial"/>
          <w:szCs w:val="20"/>
        </w:rPr>
        <w:tab/>
      </w:r>
      <w:r w:rsidR="00242B70">
        <w:rPr>
          <w:rFonts w:ascii="Arial" w:eastAsia="Times New Roman" w:hAnsi="Arial" w:cs="Arial"/>
          <w:szCs w:val="20"/>
        </w:rPr>
        <w:t>19/07/202</w:t>
      </w:r>
      <w:r w:rsidR="00B23C78">
        <w:rPr>
          <w:rFonts w:ascii="Arial" w:eastAsia="Times New Roman" w:hAnsi="Arial" w:cs="Arial"/>
          <w:szCs w:val="20"/>
        </w:rPr>
        <w:t>5</w:t>
      </w:r>
    </w:p>
    <w:p w14:paraId="2CB20B10" w14:textId="091433F7" w:rsidR="00424B23" w:rsidRDefault="000E6C42" w:rsidP="00BD6BCC">
      <w:pPr>
        <w:spacing w:after="120"/>
        <w:rPr>
          <w:rFonts w:ascii="Arial" w:eastAsia="Times New Roman" w:hAnsi="Arial" w:cs="Arial"/>
          <w:szCs w:val="20"/>
        </w:rPr>
      </w:pPr>
      <w:r w:rsidRPr="00EE1FFA">
        <w:rPr>
          <w:rFonts w:ascii="Arial" w:eastAsia="Times New Roman" w:hAnsi="Arial" w:cs="Arial"/>
          <w:b/>
          <w:szCs w:val="20"/>
        </w:rPr>
        <w:t xml:space="preserve">Revision: </w:t>
      </w:r>
      <w:r w:rsidR="007A3242" w:rsidRPr="00EE1FFA">
        <w:rPr>
          <w:rFonts w:ascii="Arial" w:eastAsia="Times New Roman" w:hAnsi="Arial" w:cs="Arial"/>
          <w:b/>
          <w:szCs w:val="20"/>
        </w:rPr>
        <w:tab/>
      </w:r>
      <w:r w:rsidR="0030520F" w:rsidRPr="00EE1FFA">
        <w:rPr>
          <w:rFonts w:ascii="Arial" w:eastAsia="Times New Roman" w:hAnsi="Arial" w:cs="Arial"/>
          <w:szCs w:val="20"/>
        </w:rPr>
        <w:t>0</w:t>
      </w:r>
      <w:r w:rsidR="00B905D0">
        <w:rPr>
          <w:rFonts w:ascii="Arial" w:eastAsia="Times New Roman" w:hAnsi="Arial" w:cs="Arial"/>
          <w:szCs w:val="20"/>
        </w:rPr>
        <w:t>0</w:t>
      </w:r>
    </w:p>
    <w:p w14:paraId="671A4CD1" w14:textId="7701CFB4" w:rsidR="00532095" w:rsidRPr="00532095" w:rsidRDefault="00532095" w:rsidP="00532095">
      <w:pPr>
        <w:tabs>
          <w:tab w:val="left" w:pos="6210"/>
        </w:tabs>
        <w:rPr>
          <w:sz w:val="24"/>
          <w:szCs w:val="24"/>
        </w:rPr>
      </w:pPr>
      <w:r>
        <w:rPr>
          <w:sz w:val="24"/>
          <w:szCs w:val="24"/>
        </w:rPr>
        <w:tab/>
      </w:r>
    </w:p>
    <w:sectPr w:rsidR="00532095" w:rsidRPr="00532095" w:rsidSect="00C81C78">
      <w:headerReference w:type="default" r:id="rId8"/>
      <w:footerReference w:type="default" r:id="rId9"/>
      <w:pgSz w:w="11900" w:h="16820"/>
      <w:pgMar w:top="1560"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F5B3" w14:textId="77777777" w:rsidR="002303CB" w:rsidRDefault="002303CB" w:rsidP="00837612">
      <w:pPr>
        <w:spacing w:after="0" w:line="240" w:lineRule="auto"/>
      </w:pPr>
      <w:r>
        <w:separator/>
      </w:r>
    </w:p>
  </w:endnote>
  <w:endnote w:type="continuationSeparator" w:id="0">
    <w:p w14:paraId="7AA11DEE" w14:textId="77777777" w:rsidR="002303CB" w:rsidRDefault="002303CB"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1B55B191"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BF2E90">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52FC55E9"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Pr>
        <w:noProof/>
        <w:sz w:val="16"/>
        <w:lang w:val="en-US"/>
      </w:rPr>
      <w:t>P01 Quality Policy Statement</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2CA6" w14:textId="77777777" w:rsidR="002303CB" w:rsidRDefault="002303CB" w:rsidP="00837612">
      <w:pPr>
        <w:spacing w:after="0" w:line="240" w:lineRule="auto"/>
      </w:pPr>
      <w:r>
        <w:separator/>
      </w:r>
    </w:p>
  </w:footnote>
  <w:footnote w:type="continuationSeparator" w:id="0">
    <w:p w14:paraId="6F246342" w14:textId="77777777" w:rsidR="002303CB" w:rsidRDefault="002303CB"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3FFBF2D8">
          <wp:simplePos x="0" y="0"/>
          <wp:positionH relativeFrom="column">
            <wp:posOffset>4556760</wp:posOffset>
          </wp:positionH>
          <wp:positionV relativeFrom="paragraph">
            <wp:posOffset>-49530</wp:posOffset>
          </wp:positionV>
          <wp:extent cx="2155825" cy="1229576"/>
          <wp:effectExtent l="0" t="0" r="0" b="8890"/>
          <wp:wrapNone/>
          <wp:docPr id="1763320152" name="Picture 176332015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5F4DA23B" w:rsidR="00C81C78" w:rsidRPr="00EE1FFA" w:rsidRDefault="00C81C78" w:rsidP="00C81C78">
    <w:pPr>
      <w:spacing w:after="240" w:line="240" w:lineRule="auto"/>
      <w:rPr>
        <w:rFonts w:ascii="Arial" w:eastAsia="MS Mincho" w:hAnsi="Arial" w:cs="Arial"/>
        <w:b/>
        <w:sz w:val="36"/>
        <w:szCs w:val="40"/>
      </w:rPr>
    </w:pPr>
    <w:r w:rsidRPr="00EE1FFA">
      <w:rPr>
        <w:rFonts w:ascii="Arial" w:eastAsia="MS Mincho" w:hAnsi="Arial" w:cs="Arial"/>
        <w:b/>
        <w:sz w:val="36"/>
        <w:szCs w:val="40"/>
      </w:rPr>
      <w:t>Quality Policy Statement</w:t>
    </w:r>
  </w:p>
  <w:p w14:paraId="796A2DDC" w14:textId="5DD5BA24" w:rsidR="00741A95" w:rsidRDefault="00741A95" w:rsidP="00C81C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14"/>
  </w:num>
  <w:num w:numId="2" w16cid:durableId="1241789252">
    <w:abstractNumId w:val="1"/>
  </w:num>
  <w:num w:numId="3" w16cid:durableId="1429080300">
    <w:abstractNumId w:val="4"/>
  </w:num>
  <w:num w:numId="4" w16cid:durableId="1689793443">
    <w:abstractNumId w:val="2"/>
  </w:num>
  <w:num w:numId="5" w16cid:durableId="1776443094">
    <w:abstractNumId w:val="7"/>
  </w:num>
  <w:num w:numId="6" w16cid:durableId="158466957">
    <w:abstractNumId w:val="3"/>
  </w:num>
  <w:num w:numId="7" w16cid:durableId="1307514475">
    <w:abstractNumId w:val="0"/>
  </w:num>
  <w:num w:numId="8" w16cid:durableId="1279948228">
    <w:abstractNumId w:val="9"/>
  </w:num>
  <w:num w:numId="9" w16cid:durableId="2048794963">
    <w:abstractNumId w:val="5"/>
  </w:num>
  <w:num w:numId="10" w16cid:durableId="1469317256">
    <w:abstractNumId w:val="11"/>
  </w:num>
  <w:num w:numId="11" w16cid:durableId="718437929">
    <w:abstractNumId w:val="10"/>
  </w:num>
  <w:num w:numId="12" w16cid:durableId="815009">
    <w:abstractNumId w:val="15"/>
  </w:num>
  <w:num w:numId="13" w16cid:durableId="1290934952">
    <w:abstractNumId w:val="12"/>
  </w:num>
  <w:num w:numId="14" w16cid:durableId="251470891">
    <w:abstractNumId w:val="6"/>
  </w:num>
  <w:num w:numId="15" w16cid:durableId="394669884">
    <w:abstractNumId w:val="13"/>
  </w:num>
  <w:num w:numId="16" w16cid:durableId="1414086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61DF4"/>
    <w:rsid w:val="000675D6"/>
    <w:rsid w:val="0007410D"/>
    <w:rsid w:val="0008225C"/>
    <w:rsid w:val="00086D8C"/>
    <w:rsid w:val="000968FE"/>
    <w:rsid w:val="000A06BE"/>
    <w:rsid w:val="000A4FB6"/>
    <w:rsid w:val="000A5086"/>
    <w:rsid w:val="000A53DE"/>
    <w:rsid w:val="000A5C8C"/>
    <w:rsid w:val="000B0D69"/>
    <w:rsid w:val="000B2A74"/>
    <w:rsid w:val="000C0E76"/>
    <w:rsid w:val="000C15E4"/>
    <w:rsid w:val="000C4FA5"/>
    <w:rsid w:val="000D0176"/>
    <w:rsid w:val="000D0369"/>
    <w:rsid w:val="000D0707"/>
    <w:rsid w:val="000D53ED"/>
    <w:rsid w:val="000E0B5C"/>
    <w:rsid w:val="000E38C4"/>
    <w:rsid w:val="000E4F7C"/>
    <w:rsid w:val="000E6C42"/>
    <w:rsid w:val="000E6D4C"/>
    <w:rsid w:val="000F0414"/>
    <w:rsid w:val="000F2F23"/>
    <w:rsid w:val="000F4295"/>
    <w:rsid w:val="00100A20"/>
    <w:rsid w:val="001075A7"/>
    <w:rsid w:val="001106F0"/>
    <w:rsid w:val="00114EAE"/>
    <w:rsid w:val="00114F02"/>
    <w:rsid w:val="001169A6"/>
    <w:rsid w:val="00117BC7"/>
    <w:rsid w:val="0012104A"/>
    <w:rsid w:val="001237DB"/>
    <w:rsid w:val="001305D5"/>
    <w:rsid w:val="00131C5D"/>
    <w:rsid w:val="00132142"/>
    <w:rsid w:val="001437D5"/>
    <w:rsid w:val="00145AFB"/>
    <w:rsid w:val="00164098"/>
    <w:rsid w:val="00164F7E"/>
    <w:rsid w:val="00167AAF"/>
    <w:rsid w:val="00174B27"/>
    <w:rsid w:val="0018056D"/>
    <w:rsid w:val="001A0B9B"/>
    <w:rsid w:val="001A409C"/>
    <w:rsid w:val="001A484C"/>
    <w:rsid w:val="001A6AD1"/>
    <w:rsid w:val="001C0B3E"/>
    <w:rsid w:val="001C2380"/>
    <w:rsid w:val="001C65DE"/>
    <w:rsid w:val="001C7B47"/>
    <w:rsid w:val="001D4DC5"/>
    <w:rsid w:val="001F7795"/>
    <w:rsid w:val="001F7CBC"/>
    <w:rsid w:val="0020136E"/>
    <w:rsid w:val="00213FA1"/>
    <w:rsid w:val="0021689A"/>
    <w:rsid w:val="0021782A"/>
    <w:rsid w:val="00223B65"/>
    <w:rsid w:val="00224D2E"/>
    <w:rsid w:val="002276FC"/>
    <w:rsid w:val="002303CB"/>
    <w:rsid w:val="00242B70"/>
    <w:rsid w:val="0024447F"/>
    <w:rsid w:val="00244774"/>
    <w:rsid w:val="00247255"/>
    <w:rsid w:val="002509BC"/>
    <w:rsid w:val="00263B03"/>
    <w:rsid w:val="0027224F"/>
    <w:rsid w:val="00281187"/>
    <w:rsid w:val="00284DAB"/>
    <w:rsid w:val="00286208"/>
    <w:rsid w:val="00286B09"/>
    <w:rsid w:val="00296845"/>
    <w:rsid w:val="002A101B"/>
    <w:rsid w:val="002A54F0"/>
    <w:rsid w:val="002B3DCF"/>
    <w:rsid w:val="002D0087"/>
    <w:rsid w:val="002D3207"/>
    <w:rsid w:val="002E3666"/>
    <w:rsid w:val="002E4EDB"/>
    <w:rsid w:val="002E7E67"/>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7C0B"/>
    <w:rsid w:val="003E3F3B"/>
    <w:rsid w:val="003F29E1"/>
    <w:rsid w:val="00407F6E"/>
    <w:rsid w:val="0041155D"/>
    <w:rsid w:val="004126B3"/>
    <w:rsid w:val="004201C5"/>
    <w:rsid w:val="00420829"/>
    <w:rsid w:val="00424B23"/>
    <w:rsid w:val="0042514E"/>
    <w:rsid w:val="0043316D"/>
    <w:rsid w:val="004352FC"/>
    <w:rsid w:val="00446C18"/>
    <w:rsid w:val="004529D8"/>
    <w:rsid w:val="00453258"/>
    <w:rsid w:val="004559FB"/>
    <w:rsid w:val="00457DD5"/>
    <w:rsid w:val="004748C8"/>
    <w:rsid w:val="00491031"/>
    <w:rsid w:val="00494C69"/>
    <w:rsid w:val="004A2D41"/>
    <w:rsid w:val="004B2773"/>
    <w:rsid w:val="004B4397"/>
    <w:rsid w:val="004B6D1E"/>
    <w:rsid w:val="004B7792"/>
    <w:rsid w:val="004C04C8"/>
    <w:rsid w:val="004D3A79"/>
    <w:rsid w:val="004D3BC7"/>
    <w:rsid w:val="004D5DE3"/>
    <w:rsid w:val="004E157B"/>
    <w:rsid w:val="004E4990"/>
    <w:rsid w:val="004F01B8"/>
    <w:rsid w:val="004F066E"/>
    <w:rsid w:val="004F16BB"/>
    <w:rsid w:val="004F33FA"/>
    <w:rsid w:val="00500FFD"/>
    <w:rsid w:val="00511DCA"/>
    <w:rsid w:val="00516E32"/>
    <w:rsid w:val="005240A7"/>
    <w:rsid w:val="00524B1C"/>
    <w:rsid w:val="00527CDC"/>
    <w:rsid w:val="00532095"/>
    <w:rsid w:val="005325DD"/>
    <w:rsid w:val="0053392C"/>
    <w:rsid w:val="0054144A"/>
    <w:rsid w:val="0054150C"/>
    <w:rsid w:val="0054213C"/>
    <w:rsid w:val="00546C5C"/>
    <w:rsid w:val="005541F1"/>
    <w:rsid w:val="00565949"/>
    <w:rsid w:val="00567D0B"/>
    <w:rsid w:val="00571B51"/>
    <w:rsid w:val="005723E4"/>
    <w:rsid w:val="00573399"/>
    <w:rsid w:val="005A2586"/>
    <w:rsid w:val="005B192D"/>
    <w:rsid w:val="005B2372"/>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32D2"/>
    <w:rsid w:val="00614D6D"/>
    <w:rsid w:val="00631772"/>
    <w:rsid w:val="006342BD"/>
    <w:rsid w:val="006370E6"/>
    <w:rsid w:val="006429E0"/>
    <w:rsid w:val="00644EF2"/>
    <w:rsid w:val="00650F13"/>
    <w:rsid w:val="00652A85"/>
    <w:rsid w:val="00653B36"/>
    <w:rsid w:val="00656CA0"/>
    <w:rsid w:val="006700E0"/>
    <w:rsid w:val="00671B29"/>
    <w:rsid w:val="00672410"/>
    <w:rsid w:val="006802E6"/>
    <w:rsid w:val="00684B55"/>
    <w:rsid w:val="00686283"/>
    <w:rsid w:val="00690708"/>
    <w:rsid w:val="0069525C"/>
    <w:rsid w:val="006A0398"/>
    <w:rsid w:val="006A5175"/>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55BA"/>
    <w:rsid w:val="00756CB0"/>
    <w:rsid w:val="00762EF4"/>
    <w:rsid w:val="007634D8"/>
    <w:rsid w:val="00763C08"/>
    <w:rsid w:val="00763FFF"/>
    <w:rsid w:val="007659CA"/>
    <w:rsid w:val="00773EB2"/>
    <w:rsid w:val="00774609"/>
    <w:rsid w:val="00775F3F"/>
    <w:rsid w:val="00783ECD"/>
    <w:rsid w:val="0078683E"/>
    <w:rsid w:val="00795BA8"/>
    <w:rsid w:val="0079728E"/>
    <w:rsid w:val="007A3242"/>
    <w:rsid w:val="007B4F1F"/>
    <w:rsid w:val="007B6125"/>
    <w:rsid w:val="007B63BD"/>
    <w:rsid w:val="007C2E9B"/>
    <w:rsid w:val="007C7804"/>
    <w:rsid w:val="007D6921"/>
    <w:rsid w:val="007E13AF"/>
    <w:rsid w:val="007E7B60"/>
    <w:rsid w:val="007F2F8C"/>
    <w:rsid w:val="007F3848"/>
    <w:rsid w:val="007F55E4"/>
    <w:rsid w:val="007F7048"/>
    <w:rsid w:val="00807960"/>
    <w:rsid w:val="00811235"/>
    <w:rsid w:val="00815AE9"/>
    <w:rsid w:val="00820385"/>
    <w:rsid w:val="00821F00"/>
    <w:rsid w:val="00823CA8"/>
    <w:rsid w:val="00827E32"/>
    <w:rsid w:val="00834044"/>
    <w:rsid w:val="008344F1"/>
    <w:rsid w:val="00837612"/>
    <w:rsid w:val="00845882"/>
    <w:rsid w:val="00852A69"/>
    <w:rsid w:val="0085534B"/>
    <w:rsid w:val="00855B47"/>
    <w:rsid w:val="00864E69"/>
    <w:rsid w:val="00866EED"/>
    <w:rsid w:val="00876619"/>
    <w:rsid w:val="00877F1C"/>
    <w:rsid w:val="00884C4A"/>
    <w:rsid w:val="008977B7"/>
    <w:rsid w:val="008B3C93"/>
    <w:rsid w:val="008B4A40"/>
    <w:rsid w:val="008B4E37"/>
    <w:rsid w:val="008C3963"/>
    <w:rsid w:val="008C3FC4"/>
    <w:rsid w:val="008D0AEC"/>
    <w:rsid w:val="008D3620"/>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A12C4"/>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23AA"/>
    <w:rsid w:val="00A03941"/>
    <w:rsid w:val="00A03BD8"/>
    <w:rsid w:val="00A2154D"/>
    <w:rsid w:val="00A21C82"/>
    <w:rsid w:val="00A22827"/>
    <w:rsid w:val="00A24FBB"/>
    <w:rsid w:val="00A2681C"/>
    <w:rsid w:val="00A27276"/>
    <w:rsid w:val="00A30E79"/>
    <w:rsid w:val="00A33F85"/>
    <w:rsid w:val="00A3530C"/>
    <w:rsid w:val="00A4507C"/>
    <w:rsid w:val="00A45D14"/>
    <w:rsid w:val="00A510B5"/>
    <w:rsid w:val="00A61251"/>
    <w:rsid w:val="00A61A34"/>
    <w:rsid w:val="00A63801"/>
    <w:rsid w:val="00A76EB9"/>
    <w:rsid w:val="00A81B60"/>
    <w:rsid w:val="00A92C6C"/>
    <w:rsid w:val="00AA24DD"/>
    <w:rsid w:val="00AA3497"/>
    <w:rsid w:val="00AA6B13"/>
    <w:rsid w:val="00AB6817"/>
    <w:rsid w:val="00AC0623"/>
    <w:rsid w:val="00AF5D18"/>
    <w:rsid w:val="00B04B1D"/>
    <w:rsid w:val="00B05608"/>
    <w:rsid w:val="00B07DF7"/>
    <w:rsid w:val="00B120C3"/>
    <w:rsid w:val="00B23C78"/>
    <w:rsid w:val="00B31D16"/>
    <w:rsid w:val="00B3345C"/>
    <w:rsid w:val="00B43D71"/>
    <w:rsid w:val="00B516E4"/>
    <w:rsid w:val="00B56ECA"/>
    <w:rsid w:val="00B65C57"/>
    <w:rsid w:val="00B67751"/>
    <w:rsid w:val="00B75530"/>
    <w:rsid w:val="00B811C6"/>
    <w:rsid w:val="00B832B5"/>
    <w:rsid w:val="00B856FD"/>
    <w:rsid w:val="00B905D0"/>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2E90"/>
    <w:rsid w:val="00BF5C81"/>
    <w:rsid w:val="00C06095"/>
    <w:rsid w:val="00C22B2A"/>
    <w:rsid w:val="00C23D21"/>
    <w:rsid w:val="00C24C0A"/>
    <w:rsid w:val="00C30A9B"/>
    <w:rsid w:val="00C3156B"/>
    <w:rsid w:val="00C324A3"/>
    <w:rsid w:val="00C3300E"/>
    <w:rsid w:val="00C334C5"/>
    <w:rsid w:val="00C3372E"/>
    <w:rsid w:val="00C4799F"/>
    <w:rsid w:val="00C513D4"/>
    <w:rsid w:val="00C51F5B"/>
    <w:rsid w:val="00C63944"/>
    <w:rsid w:val="00C65E2C"/>
    <w:rsid w:val="00C66CCF"/>
    <w:rsid w:val="00C71A4D"/>
    <w:rsid w:val="00C71B41"/>
    <w:rsid w:val="00C73469"/>
    <w:rsid w:val="00C74A6E"/>
    <w:rsid w:val="00C81C78"/>
    <w:rsid w:val="00C82092"/>
    <w:rsid w:val="00C94CE1"/>
    <w:rsid w:val="00CA7387"/>
    <w:rsid w:val="00CA75CD"/>
    <w:rsid w:val="00CB5534"/>
    <w:rsid w:val="00CC4FDD"/>
    <w:rsid w:val="00CC6416"/>
    <w:rsid w:val="00CC6F46"/>
    <w:rsid w:val="00CE3676"/>
    <w:rsid w:val="00CE6E3E"/>
    <w:rsid w:val="00CF4B8C"/>
    <w:rsid w:val="00D04864"/>
    <w:rsid w:val="00D100BD"/>
    <w:rsid w:val="00D11B36"/>
    <w:rsid w:val="00D12C91"/>
    <w:rsid w:val="00D20184"/>
    <w:rsid w:val="00D23113"/>
    <w:rsid w:val="00D43D58"/>
    <w:rsid w:val="00D52DC5"/>
    <w:rsid w:val="00D54DB1"/>
    <w:rsid w:val="00D5503C"/>
    <w:rsid w:val="00D61E4A"/>
    <w:rsid w:val="00D72657"/>
    <w:rsid w:val="00D72EAA"/>
    <w:rsid w:val="00D73EA0"/>
    <w:rsid w:val="00D80330"/>
    <w:rsid w:val="00D82A47"/>
    <w:rsid w:val="00D849F8"/>
    <w:rsid w:val="00DC45F9"/>
    <w:rsid w:val="00DF0D15"/>
    <w:rsid w:val="00DF1FB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867"/>
    <w:rsid w:val="00E61CB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340A"/>
    <w:rsid w:val="00F02B58"/>
    <w:rsid w:val="00F077C2"/>
    <w:rsid w:val="00F11D8A"/>
    <w:rsid w:val="00F130AD"/>
    <w:rsid w:val="00F1349F"/>
    <w:rsid w:val="00F17555"/>
    <w:rsid w:val="00F22256"/>
    <w:rsid w:val="00F3328D"/>
    <w:rsid w:val="00F41085"/>
    <w:rsid w:val="00F420FA"/>
    <w:rsid w:val="00F42A73"/>
    <w:rsid w:val="00F4751B"/>
    <w:rsid w:val="00F54241"/>
    <w:rsid w:val="00F61F10"/>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32</cp:revision>
  <cp:lastPrinted>2019-11-26T14:40:00Z</cp:lastPrinted>
  <dcterms:created xsi:type="dcterms:W3CDTF">2020-11-20T11:34:00Z</dcterms:created>
  <dcterms:modified xsi:type="dcterms:W3CDTF">2025-10-03T10:22:00Z</dcterms:modified>
</cp:coreProperties>
</file>