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66942" w14:textId="77777777" w:rsidR="000F5E5D" w:rsidRPr="00E612A3" w:rsidRDefault="000F5E5D" w:rsidP="000F5E5D">
      <w:pPr>
        <w:pStyle w:val="Heading3"/>
        <w:spacing w:before="240" w:line="360" w:lineRule="auto"/>
      </w:pPr>
      <w:r w:rsidRPr="00E612A3">
        <w:t>Policy Statement</w:t>
      </w:r>
    </w:p>
    <w:p w14:paraId="2700BF00" w14:textId="77777777" w:rsidR="000F5E5D" w:rsidRDefault="000F5E5D" w:rsidP="000F5E5D">
      <w:pPr>
        <w:pStyle w:val="Default"/>
        <w:spacing w:after="120"/>
        <w:jc w:val="both"/>
        <w:rPr>
          <w:b/>
        </w:rPr>
      </w:pPr>
      <w:r>
        <w:t xml:space="preserve">Retrofit Compliance Services is committed to providing a high standard of service to all of our clients for all of the services we deliver throughout the UK. We believe the key to our excellent customer service is </w:t>
      </w:r>
      <w:r w:rsidRPr="00F15FFD">
        <w:rPr>
          <w:b/>
        </w:rPr>
        <w:t>ensuring that we get it right first time, every time.</w:t>
      </w:r>
    </w:p>
    <w:p w14:paraId="1A743473" w14:textId="77777777" w:rsidR="00302B99" w:rsidRPr="00F15FFD" w:rsidRDefault="00302B99" w:rsidP="000F5E5D">
      <w:pPr>
        <w:pStyle w:val="Default"/>
        <w:spacing w:after="120"/>
        <w:jc w:val="both"/>
        <w:rPr>
          <w:b/>
        </w:rPr>
      </w:pPr>
    </w:p>
    <w:p w14:paraId="62AC3B6A" w14:textId="77777777" w:rsidR="000F5E5D" w:rsidRDefault="000F5E5D" w:rsidP="000F5E5D">
      <w:pPr>
        <w:pStyle w:val="Heading2"/>
        <w:numPr>
          <w:ilvl w:val="0"/>
          <w:numId w:val="17"/>
        </w:numPr>
        <w:ind w:left="567" w:hanging="567"/>
      </w:pPr>
      <w:r w:rsidRPr="00402920">
        <w:rPr>
          <w:lang w:val="en-US"/>
        </w:rPr>
        <w:t>Scope</w:t>
      </w:r>
    </w:p>
    <w:p w14:paraId="0470383D" w14:textId="77777777" w:rsidR="000F5E5D" w:rsidRDefault="000F5E5D" w:rsidP="000F5E5D">
      <w:pPr>
        <w:pStyle w:val="Default"/>
        <w:spacing w:after="120"/>
      </w:pPr>
      <w:r>
        <w:t xml:space="preserve">This policy applies to all employees, directors, </w:t>
      </w:r>
      <w:r w:rsidRPr="006D7F04">
        <w:t>verified partners and approved subcontractors.</w:t>
      </w:r>
    </w:p>
    <w:p w14:paraId="602A30C2" w14:textId="77777777" w:rsidR="000F5E5D" w:rsidRPr="006D7F04" w:rsidRDefault="000F5E5D" w:rsidP="000F5E5D">
      <w:pPr>
        <w:pStyle w:val="Default"/>
        <w:spacing w:after="120"/>
      </w:pPr>
    </w:p>
    <w:p w14:paraId="4D9D6FF2" w14:textId="77777777" w:rsidR="000F5E5D" w:rsidRPr="006D7F04" w:rsidRDefault="000F5E5D" w:rsidP="000F5E5D">
      <w:pPr>
        <w:pStyle w:val="Heading2"/>
        <w:numPr>
          <w:ilvl w:val="0"/>
          <w:numId w:val="17"/>
        </w:numPr>
        <w:ind w:left="567" w:hanging="567"/>
      </w:pPr>
      <w:r w:rsidRPr="006D7F04">
        <w:rPr>
          <w:lang w:val="en-US"/>
        </w:rPr>
        <w:t>Purpose</w:t>
      </w:r>
    </w:p>
    <w:p w14:paraId="2BDC7F37" w14:textId="77777777" w:rsidR="000F5E5D" w:rsidRDefault="000F5E5D" w:rsidP="000F5E5D">
      <w:pPr>
        <w:pStyle w:val="Default"/>
        <w:spacing w:after="120"/>
        <w:jc w:val="both"/>
      </w:pPr>
      <w:r w:rsidRPr="006D7F04">
        <w:t xml:space="preserve">The purpose of this policy is to ensure that all staff, operatives, verified partners, approved subcontractors and clients of </w:t>
      </w:r>
      <w:r>
        <w:t>Retrofit Compliance Services</w:t>
      </w:r>
      <w:r w:rsidRPr="006D7F04">
        <w:t xml:space="preserve"> understand the principles and objectives of our Customer Care Policy and in the case of our </w:t>
      </w:r>
      <w:r>
        <w:t>employees</w:t>
      </w:r>
      <w:r w:rsidRPr="006D7F04">
        <w:t>, their roles and responsibilities in ensuring the provision of the highest standards in the delivery of our services</w:t>
      </w:r>
      <w:r>
        <w:t>.</w:t>
      </w:r>
    </w:p>
    <w:p w14:paraId="450934D3" w14:textId="77777777" w:rsidR="000F5E5D" w:rsidRDefault="000F5E5D" w:rsidP="000F5E5D">
      <w:pPr>
        <w:pStyle w:val="Default"/>
        <w:spacing w:after="120"/>
        <w:jc w:val="both"/>
      </w:pPr>
    </w:p>
    <w:p w14:paraId="0D3C664F" w14:textId="77777777" w:rsidR="000F5E5D" w:rsidRDefault="000F5E5D" w:rsidP="000F5E5D">
      <w:pPr>
        <w:pStyle w:val="Heading2"/>
        <w:numPr>
          <w:ilvl w:val="0"/>
          <w:numId w:val="17"/>
        </w:numPr>
        <w:spacing w:line="360" w:lineRule="auto"/>
        <w:ind w:left="567" w:hanging="567"/>
      </w:pPr>
      <w:r>
        <w:t>Policy Aims and Objectives</w:t>
      </w:r>
    </w:p>
    <w:p w14:paraId="612DAE80" w14:textId="77777777" w:rsidR="000F5E5D" w:rsidRDefault="000F5E5D" w:rsidP="000F5E5D">
      <w:pPr>
        <w:pStyle w:val="List2"/>
        <w:spacing w:after="60"/>
        <w:ind w:left="1134" w:hanging="498"/>
        <w:jc w:val="both"/>
      </w:pPr>
      <w:r>
        <w:t>To ensure that all of the services we provide are in response to client needs and wishes;</w:t>
      </w:r>
    </w:p>
    <w:p w14:paraId="308C617B" w14:textId="77777777" w:rsidR="000F5E5D" w:rsidRDefault="000F5E5D" w:rsidP="000F5E5D">
      <w:pPr>
        <w:pStyle w:val="List2"/>
        <w:spacing w:after="60"/>
        <w:ind w:left="1134" w:hanging="498"/>
        <w:jc w:val="both"/>
      </w:pPr>
      <w:r>
        <w:t>To ensure that all of our services are delivered to the highest possible quality standard with the resources available;</w:t>
      </w:r>
    </w:p>
    <w:p w14:paraId="148484A0" w14:textId="77777777" w:rsidR="000F5E5D" w:rsidRDefault="000F5E5D" w:rsidP="000F5E5D">
      <w:pPr>
        <w:pStyle w:val="List2"/>
        <w:spacing w:after="60"/>
        <w:ind w:left="1134" w:hanging="498"/>
        <w:jc w:val="both"/>
      </w:pPr>
      <w:r>
        <w:t>To provide quality service to all stakeholders interacting with Retrofit Compliance Services –clients and to all other employees;</w:t>
      </w:r>
    </w:p>
    <w:p w14:paraId="3AE0B8E7" w14:textId="77777777" w:rsidR="000F5E5D" w:rsidRDefault="000F5E5D" w:rsidP="000F5E5D">
      <w:pPr>
        <w:pStyle w:val="List2"/>
        <w:spacing w:after="60"/>
        <w:ind w:left="1134" w:hanging="498"/>
        <w:jc w:val="both"/>
      </w:pPr>
      <w:r>
        <w:t>To ensure that clients are provided with all relevant information appropriate to the products and services we provide, when required and in the most suitable format;</w:t>
      </w:r>
    </w:p>
    <w:p w14:paraId="5A225A65" w14:textId="77777777" w:rsidR="000F5E5D" w:rsidRDefault="000F5E5D" w:rsidP="000F5E5D">
      <w:pPr>
        <w:pStyle w:val="List2"/>
        <w:spacing w:after="60"/>
        <w:ind w:left="1134" w:hanging="498"/>
        <w:jc w:val="both"/>
      </w:pPr>
      <w:r>
        <w:t>To ensure that any client enquiries or complaints are addressed promptly and resolved to the full satisfaction of the client and any other relevant stakeholders;</w:t>
      </w:r>
    </w:p>
    <w:p w14:paraId="72F2C4C8" w14:textId="77777777" w:rsidR="000F5E5D" w:rsidRDefault="000F5E5D" w:rsidP="000F5E5D">
      <w:pPr>
        <w:pStyle w:val="List2"/>
        <w:spacing w:after="60"/>
        <w:ind w:left="1134" w:hanging="498"/>
        <w:jc w:val="both"/>
      </w:pPr>
      <w:r>
        <w:t>To ensure that all clients receive consistently excellent standards and fair treatment at all times, in accordance with this policy and our company values;</w:t>
      </w:r>
    </w:p>
    <w:p w14:paraId="667422AB" w14:textId="77777777" w:rsidR="000F5E5D" w:rsidRDefault="000F5E5D" w:rsidP="000F5E5D">
      <w:pPr>
        <w:pStyle w:val="List2"/>
        <w:spacing w:after="60"/>
        <w:ind w:left="1134" w:hanging="498"/>
        <w:jc w:val="both"/>
      </w:pPr>
      <w:r>
        <w:t>To continuously train and equip our employees with the knowledge and competencies to help continuously enhance the company’s service standards in the provision of all of the products and services we provide.</w:t>
      </w:r>
    </w:p>
    <w:p w14:paraId="1062D743" w14:textId="77777777" w:rsidR="000F5E5D" w:rsidRDefault="000F5E5D" w:rsidP="000F5E5D">
      <w:pPr>
        <w:pStyle w:val="List2"/>
        <w:spacing w:after="60"/>
        <w:ind w:left="1134" w:hanging="498"/>
        <w:jc w:val="both"/>
      </w:pPr>
    </w:p>
    <w:p w14:paraId="3AE8D059" w14:textId="77777777" w:rsidR="000F5E5D" w:rsidRDefault="000F5E5D" w:rsidP="000F5E5D">
      <w:pPr>
        <w:pStyle w:val="Heading2"/>
        <w:numPr>
          <w:ilvl w:val="0"/>
          <w:numId w:val="17"/>
        </w:numPr>
        <w:spacing w:line="360" w:lineRule="auto"/>
        <w:ind w:left="567" w:hanging="567"/>
      </w:pPr>
      <w:r>
        <w:t>Delivery</w:t>
      </w:r>
      <w:r w:rsidRPr="003B5A10">
        <w:t xml:space="preserve"> </w:t>
      </w:r>
      <w:r>
        <w:t>of Our Customer Care Policy</w:t>
      </w:r>
    </w:p>
    <w:p w14:paraId="108DCA37" w14:textId="77777777" w:rsidR="000F5E5D" w:rsidRDefault="000F5E5D" w:rsidP="000F5E5D">
      <w:pPr>
        <w:pStyle w:val="Default"/>
        <w:spacing w:after="120"/>
        <w:jc w:val="both"/>
      </w:pPr>
      <w:r>
        <w:t>Retrofit Compliance Services will always operate within the requirements and scope of this policy to provide a high standard of service, which can be continuously assessed by our clients and stakeholders.</w:t>
      </w:r>
    </w:p>
    <w:p w14:paraId="2A935854" w14:textId="77777777" w:rsidR="000F5E5D" w:rsidRDefault="000F5E5D" w:rsidP="000F5E5D">
      <w:pPr>
        <w:pStyle w:val="List2"/>
        <w:spacing w:after="60"/>
        <w:ind w:left="1134" w:hanging="498"/>
        <w:jc w:val="both"/>
      </w:pPr>
      <w:r>
        <w:t>We will always deal with clients promptly, treating them with courtesy and respect at all times;</w:t>
      </w:r>
    </w:p>
    <w:p w14:paraId="71B058C4" w14:textId="77777777" w:rsidR="000F5E5D" w:rsidRPr="006D7F04" w:rsidRDefault="000F5E5D" w:rsidP="000F5E5D">
      <w:pPr>
        <w:pStyle w:val="List2"/>
        <w:spacing w:after="60"/>
        <w:ind w:left="1134" w:hanging="498"/>
        <w:jc w:val="both"/>
      </w:pPr>
      <w:r>
        <w:t xml:space="preserve">We will ensure that all of </w:t>
      </w:r>
      <w:r w:rsidRPr="006D7F04">
        <w:t xml:space="preserve">our </w:t>
      </w:r>
      <w:r>
        <w:t>employees</w:t>
      </w:r>
      <w:r w:rsidRPr="006D7F04">
        <w:t xml:space="preserve">, </w:t>
      </w:r>
      <w:r>
        <w:t xml:space="preserve">directors, </w:t>
      </w:r>
      <w:r w:rsidRPr="006D7F04">
        <w:t>verified partners and approved subcontractors received adequate training to provide a high-quality</w:t>
      </w:r>
      <w:r>
        <w:t xml:space="preserve"> service to all of our </w:t>
      </w:r>
      <w:r w:rsidRPr="006D7F04">
        <w:t>clients;</w:t>
      </w:r>
    </w:p>
    <w:p w14:paraId="154A57A2" w14:textId="0C298613" w:rsidR="000F5E5D" w:rsidRDefault="000F5E5D" w:rsidP="000F5E5D">
      <w:pPr>
        <w:pStyle w:val="List2"/>
        <w:numPr>
          <w:ilvl w:val="0"/>
          <w:numId w:val="0"/>
        </w:numPr>
        <w:spacing w:after="60"/>
        <w:ind w:left="720" w:hanging="360"/>
        <w:jc w:val="both"/>
      </w:pPr>
    </w:p>
    <w:p w14:paraId="30094279" w14:textId="6E47DEF1" w:rsidR="000F5E5D" w:rsidRDefault="000F5E5D" w:rsidP="000F5E5D">
      <w:pPr>
        <w:pStyle w:val="List2"/>
        <w:numPr>
          <w:ilvl w:val="0"/>
          <w:numId w:val="0"/>
        </w:numPr>
        <w:spacing w:after="60"/>
        <w:ind w:left="720" w:hanging="360"/>
        <w:jc w:val="both"/>
      </w:pPr>
    </w:p>
    <w:p w14:paraId="5640AC39" w14:textId="0A1BFD79" w:rsidR="000F5E5D" w:rsidRDefault="000F5E5D" w:rsidP="000F5E5D">
      <w:pPr>
        <w:pStyle w:val="List2"/>
        <w:numPr>
          <w:ilvl w:val="0"/>
          <w:numId w:val="0"/>
        </w:numPr>
        <w:spacing w:after="60"/>
        <w:ind w:left="720" w:hanging="360"/>
        <w:jc w:val="both"/>
      </w:pPr>
    </w:p>
    <w:p w14:paraId="6ED7BA9C" w14:textId="651EE097" w:rsidR="000F5E5D" w:rsidRDefault="000F5E5D" w:rsidP="000F5E5D">
      <w:pPr>
        <w:pStyle w:val="List2"/>
        <w:numPr>
          <w:ilvl w:val="0"/>
          <w:numId w:val="0"/>
        </w:numPr>
        <w:spacing w:after="60"/>
        <w:ind w:left="720" w:hanging="360"/>
        <w:jc w:val="both"/>
      </w:pPr>
    </w:p>
    <w:p w14:paraId="6C9AECAD" w14:textId="0E76914D" w:rsidR="000F5E5D" w:rsidRDefault="000F5E5D" w:rsidP="00AB4C55">
      <w:pPr>
        <w:pStyle w:val="List2"/>
        <w:numPr>
          <w:ilvl w:val="0"/>
          <w:numId w:val="0"/>
        </w:numPr>
        <w:spacing w:after="60"/>
        <w:ind w:left="720" w:hanging="360"/>
        <w:jc w:val="center"/>
      </w:pPr>
    </w:p>
    <w:p w14:paraId="75B0F28A" w14:textId="77777777" w:rsidR="000F5E5D" w:rsidRDefault="000F5E5D" w:rsidP="000F5E5D">
      <w:pPr>
        <w:pStyle w:val="List2"/>
        <w:numPr>
          <w:ilvl w:val="0"/>
          <w:numId w:val="0"/>
        </w:numPr>
        <w:spacing w:after="60"/>
        <w:ind w:left="720" w:hanging="360"/>
        <w:jc w:val="both"/>
      </w:pPr>
    </w:p>
    <w:p w14:paraId="6010A237" w14:textId="77777777" w:rsidR="000F5E5D" w:rsidRDefault="000F5E5D" w:rsidP="000F5E5D">
      <w:pPr>
        <w:pStyle w:val="Heading2"/>
        <w:spacing w:line="360" w:lineRule="auto"/>
      </w:pPr>
      <w:r>
        <w:t xml:space="preserve">4. </w:t>
      </w:r>
      <w:r>
        <w:tab/>
        <w:t>Delivery</w:t>
      </w:r>
      <w:r w:rsidRPr="003B5A10">
        <w:t xml:space="preserve"> </w:t>
      </w:r>
      <w:r>
        <w:t>of Our Customer Care Policy Cont.</w:t>
      </w:r>
    </w:p>
    <w:p w14:paraId="792BF2F1" w14:textId="77777777" w:rsidR="000F5E5D" w:rsidRDefault="000F5E5D" w:rsidP="000F5E5D">
      <w:pPr>
        <w:pStyle w:val="List2"/>
        <w:spacing w:after="60"/>
        <w:ind w:left="1134" w:hanging="498"/>
        <w:jc w:val="both"/>
      </w:pPr>
      <w:r w:rsidRPr="006D7F04">
        <w:t>We will continuously monitor and review our</w:t>
      </w:r>
      <w:r>
        <w:t xml:space="preserve"> performance</w:t>
      </w:r>
      <w:r w:rsidRPr="006D7F04">
        <w:t>, active</w:t>
      </w:r>
      <w:r>
        <w:t xml:space="preserve">ly welcoming all comments from </w:t>
      </w:r>
      <w:r w:rsidRPr="006D7F04">
        <w:t>clients – which we will always consider to be opportunities to help</w:t>
      </w:r>
      <w:r>
        <w:t xml:space="preserve"> the company on our path to continuous improvement;</w:t>
      </w:r>
    </w:p>
    <w:p w14:paraId="2613F506" w14:textId="77777777" w:rsidR="000F5E5D" w:rsidRDefault="000F5E5D" w:rsidP="000F5E5D">
      <w:pPr>
        <w:pStyle w:val="List2"/>
        <w:spacing w:after="60"/>
        <w:ind w:left="1134" w:hanging="498"/>
        <w:jc w:val="both"/>
      </w:pPr>
      <w:r>
        <w:t>Retrofit Compliance Services has established an excellent reputation for customer service, quality and health and safety, it is through compliance with this policy and corresponding procedures, we aim to continuously improve our levels of service, our reputation and relationships with all of our stakeholders;</w:t>
      </w:r>
    </w:p>
    <w:p w14:paraId="66ABA931" w14:textId="77777777" w:rsidR="000F5E5D" w:rsidRDefault="000F5E5D" w:rsidP="000F5E5D">
      <w:pPr>
        <w:pStyle w:val="List2"/>
        <w:spacing w:after="60"/>
        <w:ind w:left="1134" w:hanging="498"/>
        <w:jc w:val="both"/>
      </w:pPr>
      <w:r w:rsidRPr="00E602B8">
        <w:t xml:space="preserve">All </w:t>
      </w:r>
      <w:r>
        <w:t>Retrofit Compliance Services</w:t>
      </w:r>
      <w:r w:rsidRPr="00E602B8">
        <w:t xml:space="preserve"> emp</w:t>
      </w:r>
      <w:r>
        <w:t>loyees, directors, approved subcontractors and verified partners (when relevant),</w:t>
      </w:r>
      <w:r w:rsidRPr="00E602B8">
        <w:t xml:space="preserve"> must treat all c</w:t>
      </w:r>
      <w:r>
        <w:t>lient</w:t>
      </w:r>
      <w:r w:rsidRPr="00E602B8">
        <w:t>s with courtesy and respect at all times</w:t>
      </w:r>
      <w:r>
        <w:t>;</w:t>
      </w:r>
    </w:p>
    <w:p w14:paraId="6286979D" w14:textId="77777777" w:rsidR="000F5E5D" w:rsidRDefault="000F5E5D" w:rsidP="000F5E5D">
      <w:pPr>
        <w:pStyle w:val="List2"/>
        <w:spacing w:after="60"/>
        <w:ind w:left="1134" w:hanging="498"/>
        <w:jc w:val="both"/>
      </w:pPr>
      <w:r w:rsidRPr="006D7F04">
        <w:t>It is considered inappropriate for employees to raise their voice or shout at a c</w:t>
      </w:r>
      <w:r>
        <w:t>lient.</w:t>
      </w:r>
    </w:p>
    <w:p w14:paraId="60734191" w14:textId="77777777" w:rsidR="000F5E5D" w:rsidRPr="006D7F04" w:rsidRDefault="000F5E5D" w:rsidP="000F5E5D">
      <w:pPr>
        <w:pStyle w:val="List2"/>
        <w:numPr>
          <w:ilvl w:val="0"/>
          <w:numId w:val="0"/>
        </w:numPr>
        <w:spacing w:after="60"/>
        <w:ind w:left="1134"/>
        <w:jc w:val="both"/>
      </w:pPr>
    </w:p>
    <w:p w14:paraId="40A74838" w14:textId="77777777" w:rsidR="000F5E5D" w:rsidRPr="006D7F04" w:rsidRDefault="000F5E5D" w:rsidP="000F5E5D">
      <w:pPr>
        <w:pStyle w:val="List2"/>
        <w:numPr>
          <w:ilvl w:val="0"/>
          <w:numId w:val="0"/>
        </w:numPr>
        <w:jc w:val="both"/>
      </w:pPr>
      <w:r w:rsidRPr="006D7F04">
        <w:t xml:space="preserve">We continuously review the performance of our employees, </w:t>
      </w:r>
      <w:r>
        <w:t xml:space="preserve">directors, </w:t>
      </w:r>
      <w:r w:rsidRPr="006D7F04">
        <w:t xml:space="preserve">partners and subcontractors to ensure the objectives of this policy are met. </w:t>
      </w:r>
      <w:r>
        <w:t>Retrofit Compliance Services</w:t>
      </w:r>
      <w:r w:rsidRPr="006D7F04">
        <w:t xml:space="preserve"> embraces Customer Protection regulations such as the Unfair Trading Regulations 2008 and the Consumer Rights Act 2015.</w:t>
      </w:r>
    </w:p>
    <w:p w14:paraId="6C8A5F70" w14:textId="77777777" w:rsidR="000F5E5D" w:rsidRPr="006D7F04" w:rsidRDefault="000F5E5D" w:rsidP="000F5E5D">
      <w:pPr>
        <w:pStyle w:val="List2"/>
        <w:numPr>
          <w:ilvl w:val="0"/>
          <w:numId w:val="0"/>
        </w:numPr>
        <w:jc w:val="both"/>
      </w:pPr>
      <w:r>
        <w:t xml:space="preserve">Retrofit Compliance Services embraces our </w:t>
      </w:r>
      <w:r w:rsidRPr="006D7F04">
        <w:t xml:space="preserve">clients’ decisions on our products and services. We therefore prohibit any of our </w:t>
      </w:r>
      <w:r>
        <w:t>employees</w:t>
      </w:r>
      <w:r w:rsidRPr="006D7F04">
        <w:t xml:space="preserve">, </w:t>
      </w:r>
      <w:r>
        <w:t xml:space="preserve">directors, </w:t>
      </w:r>
      <w:r w:rsidRPr="006D7F04">
        <w:t xml:space="preserve">partners or subcontractors from conducting practices that are aimed to mislead or forcing public members into entering a contractual agreement. </w:t>
      </w:r>
    </w:p>
    <w:p w14:paraId="137C3663" w14:textId="77777777" w:rsidR="000F5E5D" w:rsidRDefault="000F5E5D" w:rsidP="000F5E5D">
      <w:pPr>
        <w:pStyle w:val="List2"/>
        <w:numPr>
          <w:ilvl w:val="0"/>
          <w:numId w:val="0"/>
        </w:numPr>
        <w:jc w:val="both"/>
      </w:pPr>
      <w:r w:rsidRPr="006D7F04">
        <w:t>Breaching this regulation may lead to disciplinary actions to be taken against the employee found in breach of this regulation, whilst partners or subcontractor</w:t>
      </w:r>
      <w:r>
        <w:t>s</w:t>
      </w:r>
      <w:r w:rsidRPr="006D7F04">
        <w:t xml:space="preserve"> may find their partnership with </w:t>
      </w:r>
      <w:r>
        <w:t>Retrofit Compliance Services terminated.</w:t>
      </w:r>
    </w:p>
    <w:p w14:paraId="589EC045" w14:textId="77777777" w:rsidR="000F5E5D" w:rsidRDefault="000F5E5D" w:rsidP="000F5E5D">
      <w:pPr>
        <w:pStyle w:val="Heading2"/>
        <w:numPr>
          <w:ilvl w:val="0"/>
          <w:numId w:val="17"/>
        </w:numPr>
        <w:ind w:left="567" w:hanging="567"/>
      </w:pPr>
      <w:r>
        <w:t>Environment</w:t>
      </w:r>
    </w:p>
    <w:p w14:paraId="5D42ECDC" w14:textId="77777777" w:rsidR="000F5E5D" w:rsidRDefault="000F5E5D" w:rsidP="000F5E5D">
      <w:pPr>
        <w:pStyle w:val="Default"/>
        <w:spacing w:after="120"/>
        <w:jc w:val="both"/>
      </w:pPr>
      <w:r>
        <w:t xml:space="preserve">We aim to maintain an environment where: </w:t>
      </w:r>
    </w:p>
    <w:p w14:paraId="6B858CEF" w14:textId="77777777" w:rsidR="000F5E5D" w:rsidRDefault="000F5E5D" w:rsidP="000F5E5D">
      <w:pPr>
        <w:pStyle w:val="List2"/>
        <w:spacing w:after="60"/>
        <w:ind w:left="1134" w:hanging="498"/>
        <w:jc w:val="both"/>
      </w:pPr>
      <w:r>
        <w:t>Our clients as well as all of our employees feel valued;</w:t>
      </w:r>
    </w:p>
    <w:p w14:paraId="7D7CA4EE" w14:textId="77777777" w:rsidR="000F5E5D" w:rsidRDefault="000F5E5D" w:rsidP="000F5E5D">
      <w:pPr>
        <w:pStyle w:val="List2"/>
        <w:spacing w:after="60"/>
        <w:ind w:left="1134" w:hanging="498"/>
        <w:jc w:val="both"/>
      </w:pPr>
      <w:r>
        <w:t>Employee workloads are effectively managed and thereby ensuring efficient service delivery;</w:t>
      </w:r>
    </w:p>
    <w:p w14:paraId="31D04542" w14:textId="77777777" w:rsidR="000F5E5D" w:rsidRDefault="000F5E5D" w:rsidP="000F5E5D">
      <w:pPr>
        <w:pStyle w:val="List2"/>
        <w:spacing w:after="120"/>
        <w:ind w:left="1134" w:hanging="499"/>
        <w:jc w:val="both"/>
      </w:pPr>
      <w:r>
        <w:t>Through continuous communication, the delivery of our services can be tailored to meet any specific requirements of our clients.</w:t>
      </w:r>
    </w:p>
    <w:p w14:paraId="1DFDC620" w14:textId="77777777" w:rsidR="000F5E5D" w:rsidRDefault="000F5E5D" w:rsidP="000F5E5D">
      <w:pPr>
        <w:pStyle w:val="List2"/>
        <w:numPr>
          <w:ilvl w:val="0"/>
          <w:numId w:val="0"/>
        </w:numPr>
        <w:spacing w:after="120"/>
        <w:ind w:left="1134"/>
        <w:jc w:val="both"/>
      </w:pPr>
    </w:p>
    <w:p w14:paraId="2BA6889A" w14:textId="77777777" w:rsidR="000F5E5D" w:rsidRPr="00A61993" w:rsidRDefault="000F5E5D" w:rsidP="000F5E5D">
      <w:pPr>
        <w:pStyle w:val="Heading2"/>
        <w:numPr>
          <w:ilvl w:val="0"/>
          <w:numId w:val="17"/>
        </w:numPr>
        <w:ind w:left="567" w:hanging="567"/>
      </w:pPr>
      <w:r>
        <w:t>Continuous Improvement</w:t>
      </w:r>
    </w:p>
    <w:p w14:paraId="2ED340A8" w14:textId="77777777" w:rsidR="000F5E5D" w:rsidRDefault="000F5E5D" w:rsidP="000F5E5D">
      <w:pPr>
        <w:pStyle w:val="Default"/>
        <w:spacing w:after="120"/>
        <w:jc w:val="both"/>
      </w:pPr>
      <w:r>
        <w:t>Retrofit Compliance Services is committed to continuous improvement of all services to clients, to facilitate this we continue to:</w:t>
      </w:r>
    </w:p>
    <w:p w14:paraId="79643628" w14:textId="77777777" w:rsidR="000F5E5D" w:rsidRDefault="000F5E5D" w:rsidP="000F5E5D">
      <w:pPr>
        <w:pStyle w:val="List2"/>
        <w:spacing w:after="60"/>
        <w:ind w:left="1134" w:hanging="498"/>
        <w:jc w:val="both"/>
      </w:pPr>
      <w:r>
        <w:t>Set standards and targets in all areas of our operations</w:t>
      </w:r>
    </w:p>
    <w:p w14:paraId="147EA787" w14:textId="77777777" w:rsidR="000F5E5D" w:rsidRDefault="000F5E5D" w:rsidP="000F5E5D">
      <w:pPr>
        <w:pStyle w:val="List2"/>
        <w:spacing w:after="60"/>
        <w:ind w:left="1134" w:hanging="498"/>
        <w:jc w:val="both"/>
      </w:pPr>
      <w:r>
        <w:t>Continuously monitor and analyse any information concerning client satisfaction</w:t>
      </w:r>
    </w:p>
    <w:p w14:paraId="59ED976B" w14:textId="77777777" w:rsidR="000F5E5D" w:rsidRDefault="000F5E5D" w:rsidP="000F5E5D">
      <w:pPr>
        <w:pStyle w:val="List2"/>
        <w:spacing w:after="60"/>
        <w:ind w:left="1134" w:hanging="498"/>
        <w:jc w:val="both"/>
      </w:pPr>
      <w:r>
        <w:t>Monitor our performance through internal audits to ensure compliance with all of our accreditations and awards.</w:t>
      </w:r>
    </w:p>
    <w:p w14:paraId="0AD6D89D" w14:textId="77777777" w:rsidR="000F5E5D" w:rsidRDefault="000F5E5D" w:rsidP="000F5E5D">
      <w:pPr>
        <w:pStyle w:val="List2"/>
        <w:spacing w:after="120"/>
        <w:ind w:left="1134" w:hanging="499"/>
        <w:jc w:val="both"/>
      </w:pPr>
      <w:r>
        <w:t>Take preventative action to remedy any issues raised through the mechanisms we have in place to measure and ensure client satisfaction.</w:t>
      </w:r>
    </w:p>
    <w:p w14:paraId="6F40B25C" w14:textId="77777777" w:rsidR="000F5E5D" w:rsidRDefault="000F5E5D" w:rsidP="000F5E5D">
      <w:pPr>
        <w:pStyle w:val="Default"/>
        <w:spacing w:after="120"/>
        <w:jc w:val="both"/>
      </w:pPr>
    </w:p>
    <w:p w14:paraId="20075D86" w14:textId="652CFC98" w:rsidR="000F5E5D" w:rsidRDefault="000F5E5D" w:rsidP="000F5E5D">
      <w:pPr>
        <w:pStyle w:val="Default"/>
        <w:spacing w:after="120"/>
        <w:jc w:val="both"/>
      </w:pPr>
    </w:p>
    <w:p w14:paraId="09E33A2D" w14:textId="77777777" w:rsidR="00620BCC" w:rsidRDefault="00620BCC" w:rsidP="000F5E5D">
      <w:pPr>
        <w:pStyle w:val="Default"/>
        <w:spacing w:after="120"/>
        <w:jc w:val="both"/>
      </w:pPr>
    </w:p>
    <w:p w14:paraId="0B553483" w14:textId="77777777" w:rsidR="000F5E5D" w:rsidRDefault="000F5E5D" w:rsidP="000F5E5D">
      <w:pPr>
        <w:pStyle w:val="Default"/>
        <w:spacing w:after="120"/>
        <w:jc w:val="both"/>
      </w:pPr>
    </w:p>
    <w:p w14:paraId="559B98F2" w14:textId="77777777" w:rsidR="000F5E5D" w:rsidRDefault="000F5E5D" w:rsidP="000F5E5D">
      <w:pPr>
        <w:pStyle w:val="Heading2"/>
        <w:numPr>
          <w:ilvl w:val="0"/>
          <w:numId w:val="17"/>
        </w:numPr>
        <w:ind w:left="567" w:hanging="567"/>
      </w:pPr>
      <w:r>
        <w:t>Complaints</w:t>
      </w:r>
    </w:p>
    <w:p w14:paraId="4D476FC1" w14:textId="77777777" w:rsidR="000F5E5D" w:rsidRDefault="000F5E5D" w:rsidP="000F5E5D">
      <w:pPr>
        <w:pStyle w:val="Default"/>
        <w:spacing w:after="120"/>
        <w:jc w:val="both"/>
      </w:pPr>
      <w:r>
        <w:t xml:space="preserve">Retrofit Compliance Services operate a comprehensive Client Enquiry / Complaints Procedure, which: </w:t>
      </w:r>
    </w:p>
    <w:p w14:paraId="489711E9" w14:textId="78404B84" w:rsidR="000F5E5D" w:rsidRDefault="000F5E5D" w:rsidP="000F5E5D">
      <w:pPr>
        <w:pStyle w:val="List2"/>
        <w:spacing w:after="60"/>
        <w:ind w:left="1134" w:hanging="498"/>
        <w:jc w:val="both"/>
      </w:pPr>
      <w:r>
        <w:t xml:space="preserve">Operates to a series of rigid response protocols, including response time targets, ensuring effective customer communication and timely resolution to the client’s </w:t>
      </w:r>
      <w:r w:rsidR="005B45E7">
        <w:t>satisfaction.</w:t>
      </w:r>
    </w:p>
    <w:p w14:paraId="6696E678" w14:textId="2697488B" w:rsidR="000F5E5D" w:rsidRDefault="000F5E5D" w:rsidP="000F5E5D">
      <w:pPr>
        <w:pStyle w:val="List2"/>
        <w:spacing w:after="60"/>
        <w:ind w:left="1134" w:hanging="498"/>
        <w:jc w:val="both"/>
      </w:pPr>
      <w:r>
        <w:t xml:space="preserve">Is monitored as a company Key Performance Indicator (KPI) and reviewed during the monthly management </w:t>
      </w:r>
      <w:r w:rsidR="005B45E7">
        <w:t>meetings.</w:t>
      </w:r>
    </w:p>
    <w:p w14:paraId="461466BB" w14:textId="77777777" w:rsidR="000F5E5D" w:rsidRDefault="000F5E5D" w:rsidP="000F5E5D">
      <w:pPr>
        <w:pStyle w:val="List2"/>
        <w:spacing w:after="120"/>
        <w:ind w:left="1134" w:hanging="499"/>
        <w:jc w:val="both"/>
      </w:pPr>
      <w:r>
        <w:t xml:space="preserve">Is managed and monitored by </w:t>
      </w:r>
      <w:r w:rsidRPr="00A36EDB">
        <w:t>trained</w:t>
      </w:r>
      <w:r>
        <w:t xml:space="preserve"> staff, who have the authority to escalate any complaints to senior management to ensure a timely resolution.</w:t>
      </w:r>
    </w:p>
    <w:p w14:paraId="17B5E54F" w14:textId="77777777" w:rsidR="000F5E5D" w:rsidRPr="00A61993" w:rsidRDefault="000F5E5D" w:rsidP="000F5E5D">
      <w:pPr>
        <w:pStyle w:val="List2"/>
        <w:numPr>
          <w:ilvl w:val="0"/>
          <w:numId w:val="0"/>
        </w:numPr>
        <w:spacing w:after="120"/>
        <w:ind w:left="1134"/>
        <w:jc w:val="both"/>
      </w:pPr>
    </w:p>
    <w:p w14:paraId="382AC537" w14:textId="77777777" w:rsidR="000F5E5D" w:rsidRDefault="000F5E5D" w:rsidP="000F5E5D">
      <w:pPr>
        <w:pStyle w:val="Heading2"/>
        <w:numPr>
          <w:ilvl w:val="0"/>
          <w:numId w:val="17"/>
        </w:numPr>
        <w:ind w:left="567" w:hanging="567"/>
      </w:pPr>
      <w:r>
        <w:t>Training</w:t>
      </w:r>
    </w:p>
    <w:p w14:paraId="5BDCADB0" w14:textId="77777777" w:rsidR="000F5E5D" w:rsidRPr="006D7F04" w:rsidRDefault="000F5E5D" w:rsidP="000F5E5D">
      <w:pPr>
        <w:pStyle w:val="Default"/>
        <w:spacing w:after="120"/>
        <w:jc w:val="both"/>
      </w:pPr>
      <w:r>
        <w:t xml:space="preserve">Retrofit Compliance Services through our plan for continuous development is committed to training and developing employees to their full potential in order to deliver a high-quality standard of service in all areas of </w:t>
      </w:r>
      <w:r w:rsidRPr="006D7F04">
        <w:t>our business to our clients.</w:t>
      </w:r>
    </w:p>
    <w:p w14:paraId="3C00298E" w14:textId="77777777" w:rsidR="000F5E5D" w:rsidRDefault="000F5E5D" w:rsidP="000F5E5D">
      <w:pPr>
        <w:pStyle w:val="Default"/>
        <w:spacing w:after="120"/>
        <w:jc w:val="both"/>
      </w:pPr>
      <w:r w:rsidRPr="006D7F04">
        <w:t>Our employees,</w:t>
      </w:r>
      <w:r>
        <w:t xml:space="preserve"> directors,</w:t>
      </w:r>
      <w:r w:rsidRPr="006D7F04">
        <w:t xml:space="preserve"> verified partners and approved subcontractors are briefed on the importance of complying to regulatory requirements as well as the industry best practices. Training requirement is reviewed on an ongoing basis, taking into account the individual’s role and responsibility as well as business requirements.</w:t>
      </w:r>
    </w:p>
    <w:p w14:paraId="6D4706A6" w14:textId="77777777" w:rsidR="000F5E5D" w:rsidRPr="006D7F04" w:rsidRDefault="000F5E5D" w:rsidP="000F5E5D">
      <w:pPr>
        <w:pStyle w:val="Default"/>
        <w:spacing w:after="120"/>
        <w:jc w:val="both"/>
      </w:pPr>
    </w:p>
    <w:p w14:paraId="58D6F4E1" w14:textId="77777777" w:rsidR="000F5E5D" w:rsidRPr="001727FC" w:rsidRDefault="000F5E5D" w:rsidP="000F5E5D">
      <w:pPr>
        <w:pStyle w:val="Heading2"/>
        <w:numPr>
          <w:ilvl w:val="0"/>
          <w:numId w:val="17"/>
        </w:numPr>
        <w:ind w:left="567" w:hanging="567"/>
      </w:pPr>
      <w:r w:rsidRPr="001727FC">
        <w:t>Conclusion</w:t>
      </w:r>
    </w:p>
    <w:p w14:paraId="497D4F34" w14:textId="77777777" w:rsidR="000F5E5D" w:rsidRPr="006D7F04" w:rsidRDefault="000F5E5D" w:rsidP="000F5E5D">
      <w:pPr>
        <w:pStyle w:val="Default"/>
        <w:spacing w:after="120"/>
        <w:jc w:val="both"/>
      </w:pPr>
      <w:r>
        <w:t xml:space="preserve">Providing excellent client service is of prime importance to the growth, success and reputation of our business. Our employees are </w:t>
      </w:r>
      <w:r w:rsidRPr="006D7F04">
        <w:t>trained to understand that in order to build strong customer/client relationships we must focus on the following key factors:</w:t>
      </w:r>
    </w:p>
    <w:p w14:paraId="67545435" w14:textId="77777777" w:rsidR="000F5E5D" w:rsidRDefault="000F5E5D" w:rsidP="000F5E5D">
      <w:pPr>
        <w:pStyle w:val="List2"/>
        <w:spacing w:after="60"/>
        <w:ind w:left="1134" w:hanging="498"/>
        <w:jc w:val="both"/>
      </w:pPr>
      <w:r>
        <w:t>Creating trust;</w:t>
      </w:r>
    </w:p>
    <w:p w14:paraId="292F58AF" w14:textId="77777777" w:rsidR="000F5E5D" w:rsidRDefault="000F5E5D" w:rsidP="000F5E5D">
      <w:pPr>
        <w:pStyle w:val="List2"/>
        <w:spacing w:after="60"/>
        <w:ind w:left="1134" w:hanging="498"/>
        <w:jc w:val="both"/>
      </w:pPr>
      <w:r>
        <w:t>Demonstrating detailed knowledge of all of the products and services we provide;</w:t>
      </w:r>
    </w:p>
    <w:p w14:paraId="186A0CD7" w14:textId="77777777" w:rsidR="000F5E5D" w:rsidRDefault="000F5E5D" w:rsidP="000F5E5D">
      <w:pPr>
        <w:pStyle w:val="List2"/>
        <w:spacing w:after="60"/>
        <w:ind w:left="1134" w:hanging="498"/>
        <w:jc w:val="both"/>
      </w:pPr>
      <w:r>
        <w:t>Demonstrating efficiency in all of our endeavours;</w:t>
      </w:r>
    </w:p>
    <w:p w14:paraId="377B50B9" w14:textId="77777777" w:rsidR="000F5E5D" w:rsidRDefault="000F5E5D" w:rsidP="000F5E5D">
      <w:pPr>
        <w:pStyle w:val="List2"/>
        <w:spacing w:after="60"/>
        <w:ind w:left="1134" w:hanging="498"/>
        <w:jc w:val="both"/>
      </w:pPr>
      <w:r>
        <w:t>Always being friendly, courteous and professional in all forms of communication;</w:t>
      </w:r>
    </w:p>
    <w:p w14:paraId="10D4A107" w14:textId="77777777" w:rsidR="000F5E5D" w:rsidRDefault="000F5E5D" w:rsidP="000F5E5D">
      <w:pPr>
        <w:pStyle w:val="List2"/>
        <w:spacing w:after="120"/>
        <w:ind w:left="1134" w:hanging="499"/>
        <w:jc w:val="both"/>
      </w:pPr>
      <w:r>
        <w:t>Working consistently in accordance with this and all other company policies.</w:t>
      </w:r>
    </w:p>
    <w:p w14:paraId="48323886" w14:textId="77777777" w:rsidR="000F5E5D" w:rsidRDefault="000F5E5D" w:rsidP="000F5E5D">
      <w:pPr>
        <w:pStyle w:val="Default"/>
        <w:spacing w:after="120"/>
        <w:jc w:val="both"/>
      </w:pPr>
      <w:r>
        <w:t xml:space="preserve">We believe that people enjoy working with people they can trust – which has to be built through personal experience as well as reputation. </w:t>
      </w:r>
    </w:p>
    <w:p w14:paraId="49AF423F" w14:textId="77777777" w:rsidR="000F5E5D" w:rsidRPr="00C20353" w:rsidRDefault="000F5E5D" w:rsidP="000F5E5D">
      <w:pPr>
        <w:pStyle w:val="Default"/>
        <w:spacing w:after="120"/>
        <w:rPr>
          <w:b/>
        </w:rPr>
      </w:pPr>
      <w:r>
        <w:t xml:space="preserve">We are well aware of the importance of clients to our business – which is why as a company we put so much effort into ensuring we keep our clients happy </w:t>
      </w:r>
      <w:r w:rsidRPr="00C20353">
        <w:rPr>
          <w:b/>
        </w:rPr>
        <w:t>by focussing on getting it right first time, every time.</w:t>
      </w:r>
    </w:p>
    <w:p w14:paraId="1058F4D3" w14:textId="6D3B737D" w:rsidR="00620BCC" w:rsidRDefault="00620BCC" w:rsidP="000F5E5D"/>
    <w:p w14:paraId="1CCA6385" w14:textId="1B58A861" w:rsidR="00620BCC" w:rsidRDefault="00620BCC" w:rsidP="000F5E5D"/>
    <w:p w14:paraId="33405A85" w14:textId="46DD6C85" w:rsidR="00620BCC" w:rsidRDefault="00620BCC" w:rsidP="000F5E5D"/>
    <w:p w14:paraId="3798F9BE" w14:textId="02B1B62F" w:rsidR="00620BCC" w:rsidRDefault="00620BCC" w:rsidP="000F5E5D"/>
    <w:p w14:paraId="76A6D97A" w14:textId="79F20432" w:rsidR="00620BCC" w:rsidRDefault="00620BCC" w:rsidP="000F5E5D"/>
    <w:p w14:paraId="5497F211" w14:textId="642E5269" w:rsidR="00620BCC" w:rsidRDefault="00620BCC" w:rsidP="000F5E5D"/>
    <w:p w14:paraId="601C76FC" w14:textId="77777777" w:rsidR="00620BCC" w:rsidRDefault="00620BCC" w:rsidP="000F5E5D"/>
    <w:p w14:paraId="086ADD3F" w14:textId="6AE298F7" w:rsidR="00620BCC" w:rsidRPr="00620BCC" w:rsidRDefault="00620BCC" w:rsidP="00620BCC">
      <w:pPr>
        <w:numPr>
          <w:ilvl w:val="0"/>
          <w:numId w:val="17"/>
        </w:numPr>
        <w:spacing w:before="120" w:after="120" w:line="240" w:lineRule="auto"/>
        <w:ind w:left="567" w:hanging="567"/>
        <w:outlineLvl w:val="1"/>
        <w:rPr>
          <w:rFonts w:ascii="Arial" w:eastAsia="Times New Roman" w:hAnsi="Arial" w:cs="Arial"/>
          <w:b/>
          <w:sz w:val="24"/>
          <w:szCs w:val="20"/>
        </w:rPr>
      </w:pPr>
      <w:r w:rsidRPr="00620BCC">
        <w:rPr>
          <w:rFonts w:ascii="Arial" w:eastAsia="Times New Roman" w:hAnsi="Arial" w:cs="Arial"/>
          <w:b/>
          <w:sz w:val="24"/>
          <w:szCs w:val="20"/>
        </w:rPr>
        <w:t xml:space="preserve">Dealing with Vulnerable Customers </w:t>
      </w:r>
    </w:p>
    <w:p w14:paraId="06B6687F" w14:textId="762BA8F8" w:rsidR="00620BCC" w:rsidRPr="00620BCC" w:rsidRDefault="00620BCC" w:rsidP="00620BCC">
      <w:pPr>
        <w:spacing w:after="120" w:line="240" w:lineRule="auto"/>
        <w:jc w:val="both"/>
        <w:rPr>
          <w:rFonts w:ascii="Arial" w:eastAsia="Times New Roman" w:hAnsi="Arial" w:cs="Arial"/>
          <w:szCs w:val="20"/>
        </w:rPr>
      </w:pPr>
      <w:r w:rsidRPr="00620BCC">
        <w:rPr>
          <w:rFonts w:ascii="Arial" w:eastAsia="Times New Roman" w:hAnsi="Arial" w:cs="Arial"/>
          <w:szCs w:val="20"/>
        </w:rPr>
        <w:t xml:space="preserve">At </w:t>
      </w:r>
      <w:r>
        <w:rPr>
          <w:rFonts w:ascii="Arial" w:eastAsia="Times New Roman" w:hAnsi="Arial" w:cs="Arial"/>
          <w:szCs w:val="20"/>
        </w:rPr>
        <w:t>Retrofit Compliance Services</w:t>
      </w:r>
      <w:r w:rsidRPr="00620BCC">
        <w:rPr>
          <w:rFonts w:ascii="Arial" w:eastAsia="Times New Roman" w:hAnsi="Arial" w:cs="Arial"/>
          <w:szCs w:val="20"/>
        </w:rPr>
        <w:t xml:space="preserve"> Limited we treat our customers fairly, which means we are transparent and open in our approach when dealings with vulnerable customers. We adopt the principles and ethos of treating customers fairly and we ensure that we take account all of their needs, e.g. those with additional needs, poor literacy and/or numeracy or those with mental health problems. Where a consumer may be vulnerable, for example, have mental or physical infirmity, or English may not be their first language, we would request and allow that a trusted 3rd party be present. </w:t>
      </w:r>
    </w:p>
    <w:p w14:paraId="2CB20B10" w14:textId="3F0D9084" w:rsidR="00424B23" w:rsidRDefault="00620BCC" w:rsidP="00620BCC">
      <w:pPr>
        <w:rPr>
          <w:rFonts w:ascii="Arial" w:eastAsia="Times New Roman" w:hAnsi="Arial" w:cs="Times New Roman"/>
          <w:szCs w:val="20"/>
        </w:rPr>
      </w:pPr>
      <w:r w:rsidRPr="00620BCC">
        <w:rPr>
          <w:rFonts w:ascii="Arial" w:eastAsia="Times New Roman" w:hAnsi="Arial" w:cs="Times New Roman"/>
          <w:szCs w:val="20"/>
        </w:rPr>
        <w:t>Where a vulnerable person is identified by administration staff this must be reported to the director who will then appoint another senior member of staff to take over the handling of the vulnerable consumer and monitor and document the process closely</w:t>
      </w:r>
    </w:p>
    <w:p w14:paraId="066DF22C" w14:textId="42F029C5" w:rsidR="00620BCC" w:rsidRDefault="00620BCC" w:rsidP="00620BCC">
      <w:pPr>
        <w:rPr>
          <w:rFonts w:ascii="Arial" w:eastAsia="Times New Roman" w:hAnsi="Arial" w:cs="Times New Roman"/>
          <w:szCs w:val="20"/>
        </w:rPr>
      </w:pPr>
    </w:p>
    <w:p w14:paraId="127F55B8" w14:textId="7B9FC377" w:rsidR="00620BCC" w:rsidRDefault="00ED1DBD" w:rsidP="00620BCC">
      <w:r>
        <w:rPr>
          <w:noProof/>
        </w:rPr>
        <w:drawing>
          <wp:anchor distT="0" distB="0" distL="114300" distR="114300" simplePos="0" relativeHeight="251658240" behindDoc="0" locked="0" layoutInCell="1" allowOverlap="1" wp14:anchorId="31485A7B" wp14:editId="64CE6A50">
            <wp:simplePos x="0" y="0"/>
            <wp:positionH relativeFrom="column">
              <wp:posOffset>803910</wp:posOffset>
            </wp:positionH>
            <wp:positionV relativeFrom="paragraph">
              <wp:posOffset>205740</wp:posOffset>
            </wp:positionV>
            <wp:extent cx="1696590" cy="774649"/>
            <wp:effectExtent l="0" t="0" r="0" b="6985"/>
            <wp:wrapNone/>
            <wp:docPr id="1135729365" name="Picture 1" descr="A blue signatur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729365" name="Picture 1" descr="A blue signature on a black background&#10;&#10;Description automatically generated"/>
                    <pic:cNvPicPr/>
                  </pic:nvPicPr>
                  <pic:blipFill>
                    <a:blip r:embed="rId7"/>
                    <a:stretch>
                      <a:fillRect/>
                    </a:stretch>
                  </pic:blipFill>
                  <pic:spPr>
                    <a:xfrm>
                      <a:off x="0" y="0"/>
                      <a:ext cx="1696590" cy="774649"/>
                    </a:xfrm>
                    <a:prstGeom prst="rect">
                      <a:avLst/>
                    </a:prstGeom>
                  </pic:spPr>
                </pic:pic>
              </a:graphicData>
            </a:graphic>
            <wp14:sizeRelH relativeFrom="margin">
              <wp14:pctWidth>0</wp14:pctWidth>
            </wp14:sizeRelH>
            <wp14:sizeRelV relativeFrom="margin">
              <wp14:pctHeight>0</wp14:pctHeight>
            </wp14:sizeRelV>
          </wp:anchor>
        </w:drawing>
      </w:r>
    </w:p>
    <w:p w14:paraId="6C46C8CD" w14:textId="76951CC2" w:rsidR="008664DE" w:rsidRDefault="008664DE" w:rsidP="000F5E5D"/>
    <w:p w14:paraId="5DFBDAED" w14:textId="4623274B" w:rsidR="008664DE" w:rsidRPr="00EE1FFA" w:rsidRDefault="008664DE" w:rsidP="008664DE">
      <w:pPr>
        <w:spacing w:after="120"/>
        <w:rPr>
          <w:rFonts w:ascii="Arial" w:eastAsia="Times New Roman" w:hAnsi="Arial" w:cs="Arial"/>
          <w:b/>
          <w:szCs w:val="20"/>
        </w:rPr>
      </w:pPr>
      <w:r w:rsidRPr="00EE1FFA">
        <w:rPr>
          <w:rFonts w:ascii="Arial" w:eastAsia="Times New Roman" w:hAnsi="Arial" w:cs="Arial"/>
          <w:b/>
          <w:szCs w:val="20"/>
        </w:rPr>
        <w:t xml:space="preserve">Signed: </w:t>
      </w:r>
    </w:p>
    <w:p w14:paraId="220AA179" w14:textId="258C8B79" w:rsidR="008664DE" w:rsidRPr="00EE1FFA" w:rsidRDefault="008664DE" w:rsidP="008664DE">
      <w:pPr>
        <w:spacing w:after="120"/>
        <w:rPr>
          <w:rFonts w:ascii="Arial" w:eastAsia="Times New Roman" w:hAnsi="Arial" w:cs="Arial"/>
          <w:szCs w:val="20"/>
        </w:rPr>
      </w:pPr>
      <w:r w:rsidRPr="00EE1FFA">
        <w:rPr>
          <w:rFonts w:ascii="Arial" w:eastAsia="Times New Roman" w:hAnsi="Arial" w:cs="Arial"/>
          <w:b/>
          <w:szCs w:val="20"/>
        </w:rPr>
        <w:t xml:space="preserve">Position: </w:t>
      </w:r>
      <w:r>
        <w:rPr>
          <w:rFonts w:ascii="Arial" w:eastAsia="Times New Roman" w:hAnsi="Arial" w:cs="Arial"/>
          <w:b/>
          <w:szCs w:val="20"/>
        </w:rPr>
        <w:tab/>
      </w:r>
      <w:r w:rsidRPr="00EE1FFA">
        <w:rPr>
          <w:rFonts w:ascii="Arial" w:eastAsia="Times New Roman" w:hAnsi="Arial" w:cs="Arial"/>
          <w:szCs w:val="20"/>
        </w:rPr>
        <w:t>Managing Director</w:t>
      </w:r>
    </w:p>
    <w:p w14:paraId="0CE15D9A" w14:textId="6267B493" w:rsidR="008664DE" w:rsidRPr="00EE1FFA" w:rsidRDefault="008664DE" w:rsidP="008664DE">
      <w:pPr>
        <w:spacing w:after="120"/>
        <w:rPr>
          <w:rFonts w:ascii="Arial" w:eastAsia="Times New Roman" w:hAnsi="Arial" w:cs="Arial"/>
          <w:szCs w:val="20"/>
        </w:rPr>
      </w:pPr>
      <w:r w:rsidRPr="00EE1FFA">
        <w:rPr>
          <w:rFonts w:ascii="Arial" w:eastAsia="Times New Roman" w:hAnsi="Arial" w:cs="Arial"/>
          <w:b/>
          <w:szCs w:val="20"/>
        </w:rPr>
        <w:t xml:space="preserve">Date: </w:t>
      </w:r>
      <w:r>
        <w:rPr>
          <w:rFonts w:ascii="Arial" w:eastAsia="Times New Roman" w:hAnsi="Arial" w:cs="Arial"/>
          <w:szCs w:val="20"/>
        </w:rPr>
        <w:tab/>
      </w:r>
      <w:r>
        <w:rPr>
          <w:rFonts w:ascii="Arial" w:eastAsia="Times New Roman" w:hAnsi="Arial" w:cs="Arial"/>
          <w:szCs w:val="20"/>
        </w:rPr>
        <w:tab/>
      </w:r>
      <w:r w:rsidR="00E57176">
        <w:rPr>
          <w:rFonts w:ascii="Arial" w:eastAsia="Times New Roman" w:hAnsi="Arial" w:cs="Arial"/>
          <w:szCs w:val="20"/>
        </w:rPr>
        <w:t>19/07/202</w:t>
      </w:r>
      <w:r w:rsidR="00AB4C55">
        <w:rPr>
          <w:rFonts w:ascii="Arial" w:eastAsia="Times New Roman" w:hAnsi="Arial" w:cs="Arial"/>
          <w:szCs w:val="20"/>
        </w:rPr>
        <w:t>5</w:t>
      </w:r>
    </w:p>
    <w:p w14:paraId="3CD08ABA" w14:textId="300A3B2C" w:rsidR="008664DE" w:rsidRDefault="008664DE" w:rsidP="008664DE">
      <w:pPr>
        <w:spacing w:after="120"/>
        <w:rPr>
          <w:sz w:val="24"/>
          <w:szCs w:val="24"/>
        </w:rPr>
      </w:pPr>
      <w:r w:rsidRPr="00EE1FFA">
        <w:rPr>
          <w:rFonts w:ascii="Arial" w:eastAsia="Times New Roman" w:hAnsi="Arial" w:cs="Arial"/>
          <w:b/>
          <w:szCs w:val="20"/>
        </w:rPr>
        <w:t xml:space="preserve">Revision: </w:t>
      </w:r>
      <w:r w:rsidRPr="00EE1FFA">
        <w:rPr>
          <w:rFonts w:ascii="Arial" w:eastAsia="Times New Roman" w:hAnsi="Arial" w:cs="Arial"/>
          <w:b/>
          <w:szCs w:val="20"/>
        </w:rPr>
        <w:tab/>
      </w:r>
      <w:r w:rsidRPr="00EE1FFA">
        <w:rPr>
          <w:rFonts w:ascii="Arial" w:eastAsia="Times New Roman" w:hAnsi="Arial" w:cs="Arial"/>
          <w:szCs w:val="20"/>
        </w:rPr>
        <w:t>0</w:t>
      </w:r>
      <w:r>
        <w:rPr>
          <w:rFonts w:ascii="Arial" w:eastAsia="Times New Roman" w:hAnsi="Arial" w:cs="Arial"/>
          <w:szCs w:val="20"/>
        </w:rPr>
        <w:t>0</w:t>
      </w:r>
    </w:p>
    <w:p w14:paraId="7309E750" w14:textId="38E31B6C" w:rsidR="008664DE" w:rsidRPr="000F5E5D" w:rsidRDefault="008664DE" w:rsidP="000F5E5D"/>
    <w:sectPr w:rsidR="008664DE" w:rsidRPr="000F5E5D" w:rsidSect="000F5E5D">
      <w:headerReference w:type="default" r:id="rId8"/>
      <w:footerReference w:type="default" r:id="rId9"/>
      <w:pgSz w:w="11900" w:h="16820"/>
      <w:pgMar w:top="851" w:right="560" w:bottom="993" w:left="1134" w:header="426" w:footer="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C6EC4" w14:textId="77777777" w:rsidR="006126F5" w:rsidRDefault="006126F5" w:rsidP="00837612">
      <w:pPr>
        <w:spacing w:after="0" w:line="240" w:lineRule="auto"/>
      </w:pPr>
      <w:r>
        <w:separator/>
      </w:r>
    </w:p>
  </w:endnote>
  <w:endnote w:type="continuationSeparator" w:id="0">
    <w:p w14:paraId="4D94CE38" w14:textId="77777777" w:rsidR="006126F5" w:rsidRDefault="006126F5" w:rsidP="00837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38F08" w14:textId="18E22278" w:rsidR="00741A95" w:rsidRDefault="000C0E76" w:rsidP="00E11E7F">
    <w:pPr>
      <w:pStyle w:val="Footer"/>
      <w:pBdr>
        <w:top w:val="single" w:sz="4" w:space="1" w:color="auto"/>
      </w:pBdr>
      <w:jc w:val="center"/>
      <w:rPr>
        <w:sz w:val="16"/>
      </w:rPr>
    </w:pPr>
    <w:r>
      <w:rPr>
        <w:sz w:val="16"/>
      </w:rPr>
      <w:t>Retrofit Compliance Services Limited</w:t>
    </w:r>
    <w:r w:rsidR="00741A95">
      <w:rPr>
        <w:sz w:val="16"/>
      </w:rPr>
      <w:t>, North East Business and Innovation Centre, Wearfield, Sunderland, SR5 2T</w:t>
    </w:r>
    <w:r w:rsidR="00AB4C55">
      <w:rPr>
        <w:sz w:val="16"/>
      </w:rPr>
      <w:t>J</w:t>
    </w:r>
  </w:p>
  <w:p w14:paraId="4452DAE1" w14:textId="76065473" w:rsidR="00741A95" w:rsidRDefault="00741A95" w:rsidP="00E11E7F">
    <w:pPr>
      <w:pStyle w:val="Footer"/>
      <w:pBdr>
        <w:top w:val="single" w:sz="4" w:space="1" w:color="auto"/>
      </w:pBdr>
      <w:jc w:val="center"/>
      <w:rPr>
        <w:sz w:val="16"/>
      </w:rPr>
    </w:pPr>
    <w:r w:rsidRPr="00D80330">
      <w:rPr>
        <w:sz w:val="16"/>
      </w:rPr>
      <w:t>Tel: 0191 516</w:t>
    </w:r>
    <w:r>
      <w:rPr>
        <w:sz w:val="16"/>
      </w:rPr>
      <w:t xml:space="preserve"> 6</w:t>
    </w:r>
    <w:r w:rsidR="000C0E76">
      <w:rPr>
        <w:sz w:val="16"/>
      </w:rPr>
      <w:t>388</w:t>
    </w:r>
    <w:r>
      <w:rPr>
        <w:sz w:val="16"/>
      </w:rPr>
      <w:t xml:space="preserve">           E-mail: </w:t>
    </w:r>
    <w:r w:rsidRPr="000E6C42">
      <w:rPr>
        <w:sz w:val="16"/>
      </w:rPr>
      <w:t>info@</w:t>
    </w:r>
    <w:r w:rsidR="000C0E76">
      <w:rPr>
        <w:sz w:val="16"/>
      </w:rPr>
      <w:t>retrofitcomplianceservices</w:t>
    </w:r>
    <w:r>
      <w:rPr>
        <w:sz w:val="16"/>
      </w:rPr>
      <w:t xml:space="preserve">.co.uk            </w:t>
    </w:r>
    <w:hyperlink r:id="rId1" w:history="1">
      <w:r w:rsidR="00BB06D3" w:rsidRPr="00E803F8">
        <w:rPr>
          <w:rStyle w:val="Hyperlink"/>
          <w:sz w:val="16"/>
        </w:rPr>
        <w:t>www.retrofitcomplianceservices.co.uk</w:t>
      </w:r>
    </w:hyperlink>
  </w:p>
  <w:p w14:paraId="6BE2B317" w14:textId="23C3795E" w:rsidR="00BB06D3" w:rsidRPr="00DD3D34" w:rsidRDefault="00BB06D3" w:rsidP="00BB06D3">
    <w:pPr>
      <w:tabs>
        <w:tab w:val="center" w:pos="5103"/>
      </w:tabs>
      <w:spacing w:before="80"/>
      <w:rPr>
        <w:rFonts w:cs="Arial"/>
        <w:sz w:val="16"/>
      </w:rPr>
    </w:pPr>
    <w:r>
      <w:rPr>
        <w:sz w:val="16"/>
        <w:lang w:val="en-US"/>
      </w:rPr>
      <w:fldChar w:fldCharType="begin"/>
    </w:r>
    <w:r>
      <w:rPr>
        <w:sz w:val="16"/>
        <w:lang w:val="en-US"/>
      </w:rPr>
      <w:instrText xml:space="preserve"> FILENAME \* MERGEFORMAT </w:instrText>
    </w:r>
    <w:r>
      <w:rPr>
        <w:sz w:val="16"/>
        <w:lang w:val="en-US"/>
      </w:rPr>
      <w:fldChar w:fldCharType="separate"/>
    </w:r>
    <w:r w:rsidR="00B96EC3">
      <w:rPr>
        <w:noProof/>
        <w:sz w:val="16"/>
        <w:lang w:val="en-US"/>
      </w:rPr>
      <w:t>P02 Client Care Policy</w:t>
    </w:r>
    <w:r>
      <w:rPr>
        <w:sz w:val="16"/>
        <w:lang w:val="en-US"/>
      </w:rPr>
      <w:fldChar w:fldCharType="end"/>
    </w:r>
    <w:r>
      <w:rPr>
        <w:sz w:val="16"/>
        <w:lang w:val="en-US"/>
      </w:rPr>
      <w:t xml:space="preserve"> </w:t>
    </w:r>
    <w:r w:rsidRPr="00A949BA">
      <w:rPr>
        <w:rFonts w:cs="Arial"/>
        <w:sz w:val="16"/>
      </w:rPr>
      <w:tab/>
      <w:t>Page</w:t>
    </w:r>
    <w:r w:rsidRPr="00A949BA">
      <w:rPr>
        <w:rFonts w:cs="Arial"/>
        <w:b/>
        <w:sz w:val="16"/>
      </w:rPr>
      <w:t xml:space="preserve"> </w:t>
    </w:r>
    <w:r w:rsidRPr="00A949BA">
      <w:rPr>
        <w:rStyle w:val="PageNumber"/>
        <w:rFonts w:cs="Arial"/>
        <w:sz w:val="16"/>
      </w:rPr>
      <w:fldChar w:fldCharType="begin"/>
    </w:r>
    <w:r w:rsidRPr="00A949BA">
      <w:rPr>
        <w:rStyle w:val="PageNumber"/>
        <w:rFonts w:cs="Arial"/>
        <w:sz w:val="16"/>
      </w:rPr>
      <w:instrText xml:space="preserve"> PAGE </w:instrText>
    </w:r>
    <w:r w:rsidRPr="00A949BA">
      <w:rPr>
        <w:rStyle w:val="PageNumber"/>
        <w:rFonts w:cs="Arial"/>
        <w:sz w:val="16"/>
      </w:rPr>
      <w:fldChar w:fldCharType="separate"/>
    </w:r>
    <w:r>
      <w:rPr>
        <w:rStyle w:val="PageNumber"/>
        <w:rFonts w:cs="Arial"/>
        <w:sz w:val="16"/>
      </w:rPr>
      <w:t>1</w:t>
    </w:r>
    <w:r w:rsidRPr="00A949BA">
      <w:rPr>
        <w:rStyle w:val="PageNumber"/>
        <w:rFonts w:cs="Arial"/>
        <w:sz w:val="16"/>
      </w:rPr>
      <w:fldChar w:fldCharType="end"/>
    </w:r>
    <w:r w:rsidRPr="00A949BA">
      <w:rPr>
        <w:rStyle w:val="PageNumber"/>
        <w:rFonts w:cs="Arial"/>
        <w:sz w:val="16"/>
      </w:rPr>
      <w:t xml:space="preserve"> of </w:t>
    </w:r>
    <w:r w:rsidRPr="00A949BA">
      <w:rPr>
        <w:rStyle w:val="PageNumber"/>
        <w:rFonts w:cs="Arial"/>
        <w:sz w:val="16"/>
      </w:rPr>
      <w:fldChar w:fldCharType="begin"/>
    </w:r>
    <w:r w:rsidRPr="00A949BA">
      <w:rPr>
        <w:rStyle w:val="PageNumber"/>
        <w:rFonts w:cs="Arial"/>
        <w:sz w:val="16"/>
      </w:rPr>
      <w:instrText xml:space="preserve"> NUMPAGES </w:instrText>
    </w:r>
    <w:r w:rsidRPr="00A949BA">
      <w:rPr>
        <w:rStyle w:val="PageNumber"/>
        <w:rFonts w:cs="Arial"/>
        <w:sz w:val="16"/>
      </w:rPr>
      <w:fldChar w:fldCharType="separate"/>
    </w:r>
    <w:r>
      <w:rPr>
        <w:rStyle w:val="PageNumber"/>
        <w:rFonts w:cs="Arial"/>
        <w:sz w:val="16"/>
      </w:rPr>
      <w:t>3</w:t>
    </w:r>
    <w:r w:rsidRPr="00A949BA">
      <w:rPr>
        <w:rStyle w:val="PageNumber"/>
        <w:rFonts w:cs="Arial"/>
        <w:sz w:val="16"/>
      </w:rPr>
      <w:fldChar w:fldCharType="end"/>
    </w:r>
  </w:p>
  <w:p w14:paraId="55EE4567" w14:textId="77777777" w:rsidR="00BB06D3" w:rsidRPr="000E6C42" w:rsidRDefault="00BB06D3" w:rsidP="00BB06D3">
    <w:pPr>
      <w:pStyle w:val="Footer"/>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13F4E" w14:textId="77777777" w:rsidR="006126F5" w:rsidRDefault="006126F5" w:rsidP="00837612">
      <w:pPr>
        <w:spacing w:after="0" w:line="240" w:lineRule="auto"/>
      </w:pPr>
      <w:r>
        <w:separator/>
      </w:r>
    </w:p>
  </w:footnote>
  <w:footnote w:type="continuationSeparator" w:id="0">
    <w:p w14:paraId="09953782" w14:textId="77777777" w:rsidR="006126F5" w:rsidRDefault="006126F5" w:rsidP="008376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5A5A6" w14:textId="6B52ECDD" w:rsidR="00C81C78" w:rsidRDefault="00C81C78" w:rsidP="00C81C78">
    <w:pPr>
      <w:spacing w:after="240" w:line="240" w:lineRule="auto"/>
      <w:rPr>
        <w:rFonts w:ascii="Arial" w:eastAsia="MS Mincho" w:hAnsi="Arial" w:cs="Arial"/>
        <w:b/>
        <w:sz w:val="36"/>
        <w:szCs w:val="40"/>
      </w:rPr>
    </w:pPr>
    <w:r>
      <w:rPr>
        <w:noProof/>
      </w:rPr>
      <w:drawing>
        <wp:anchor distT="0" distB="0" distL="114300" distR="114300" simplePos="0" relativeHeight="251658240" behindDoc="0" locked="0" layoutInCell="1" allowOverlap="1" wp14:anchorId="152AE45C" wp14:editId="047EB1D8">
          <wp:simplePos x="0" y="0"/>
          <wp:positionH relativeFrom="column">
            <wp:posOffset>4557140</wp:posOffset>
          </wp:positionH>
          <wp:positionV relativeFrom="paragraph">
            <wp:posOffset>-211455</wp:posOffset>
          </wp:positionV>
          <wp:extent cx="2155825" cy="1229576"/>
          <wp:effectExtent l="0" t="0" r="0" b="8890"/>
          <wp:wrapNone/>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stretch>
                    <a:fillRect/>
                  </a:stretch>
                </pic:blipFill>
                <pic:spPr>
                  <a:xfrm>
                    <a:off x="0" y="0"/>
                    <a:ext cx="2155825" cy="1229576"/>
                  </a:xfrm>
                  <a:prstGeom prst="rect">
                    <a:avLst/>
                  </a:prstGeom>
                </pic:spPr>
              </pic:pic>
            </a:graphicData>
          </a:graphic>
          <wp14:sizeRelH relativeFrom="margin">
            <wp14:pctWidth>0</wp14:pctWidth>
          </wp14:sizeRelH>
          <wp14:sizeRelV relativeFrom="margin">
            <wp14:pctHeight>0</wp14:pctHeight>
          </wp14:sizeRelV>
        </wp:anchor>
      </w:drawing>
    </w:r>
  </w:p>
  <w:p w14:paraId="6DC3202B" w14:textId="61545387" w:rsidR="00C81C78" w:rsidRPr="00EE1FFA" w:rsidRDefault="00D35DC3" w:rsidP="00C81C78">
    <w:pPr>
      <w:spacing w:after="240" w:line="240" w:lineRule="auto"/>
      <w:rPr>
        <w:rFonts w:ascii="Arial" w:eastAsia="MS Mincho" w:hAnsi="Arial" w:cs="Arial"/>
        <w:b/>
        <w:sz w:val="36"/>
        <w:szCs w:val="40"/>
      </w:rPr>
    </w:pPr>
    <w:r>
      <w:rPr>
        <w:rFonts w:ascii="Arial" w:eastAsia="MS Mincho" w:hAnsi="Arial" w:cs="Arial"/>
        <w:b/>
        <w:sz w:val="36"/>
        <w:szCs w:val="40"/>
      </w:rPr>
      <w:t>Client Care</w:t>
    </w:r>
    <w:r w:rsidR="00C81C78" w:rsidRPr="00EE1FFA">
      <w:rPr>
        <w:rFonts w:ascii="Arial" w:eastAsia="MS Mincho" w:hAnsi="Arial" w:cs="Arial"/>
        <w:b/>
        <w:sz w:val="36"/>
        <w:szCs w:val="40"/>
      </w:rPr>
      <w:t xml:space="preserve"> Policy </w:t>
    </w:r>
  </w:p>
  <w:p w14:paraId="796A2DDC" w14:textId="5DD5BA24" w:rsidR="00741A95" w:rsidRDefault="00741A95" w:rsidP="00C81C78">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D7E0E"/>
    <w:multiLevelType w:val="hybridMultilevel"/>
    <w:tmpl w:val="53844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A23936"/>
    <w:multiLevelType w:val="hybridMultilevel"/>
    <w:tmpl w:val="193ED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1F66D0"/>
    <w:multiLevelType w:val="hybridMultilevel"/>
    <w:tmpl w:val="0DB43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833008"/>
    <w:multiLevelType w:val="hybridMultilevel"/>
    <w:tmpl w:val="3B2A4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C94D6B"/>
    <w:multiLevelType w:val="hybridMultilevel"/>
    <w:tmpl w:val="C1CC4CE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E635B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4BCE684E"/>
    <w:multiLevelType w:val="hybridMultilevel"/>
    <w:tmpl w:val="A6EC23DA"/>
    <w:lvl w:ilvl="0" w:tplc="BA68B080">
      <w:start w:val="1"/>
      <w:numFmt w:val="lowerLetter"/>
      <w:lvlText w:val="%1)"/>
      <w:lvlJc w:val="left"/>
      <w:pPr>
        <w:ind w:left="1440" w:hanging="720"/>
      </w:pPr>
      <w:rPr>
        <w:rFonts w:asciiTheme="minorHAnsi" w:hAnsiTheme="minorHAnsi" w:cstheme="minorBid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DF61157"/>
    <w:multiLevelType w:val="hybridMultilevel"/>
    <w:tmpl w:val="0DB43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A118D1"/>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55CD6C9D"/>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604D34F4"/>
    <w:multiLevelType w:val="hybridMultilevel"/>
    <w:tmpl w:val="4B44EB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622A3FB3"/>
    <w:multiLevelType w:val="hybridMultilevel"/>
    <w:tmpl w:val="53F8BDD8"/>
    <w:lvl w:ilvl="0" w:tplc="AEA0C2D6">
      <w:start w:val="1"/>
      <w:numFmt w:val="bullet"/>
      <w:pStyle w:val="Lis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FC3BCC"/>
    <w:multiLevelType w:val="hybridMultilevel"/>
    <w:tmpl w:val="8B666716"/>
    <w:lvl w:ilvl="0" w:tplc="33CA535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FF692E"/>
    <w:multiLevelType w:val="hybridMultilevel"/>
    <w:tmpl w:val="9F180D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B3C29DE"/>
    <w:multiLevelType w:val="hybridMultilevel"/>
    <w:tmpl w:val="D2B277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3EA1DB6"/>
    <w:multiLevelType w:val="hybridMultilevel"/>
    <w:tmpl w:val="D2B277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7C81878"/>
    <w:multiLevelType w:val="hybridMultilevel"/>
    <w:tmpl w:val="BC3CC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945286"/>
    <w:multiLevelType w:val="hybridMultilevel"/>
    <w:tmpl w:val="29B09E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000815043">
    <w:abstractNumId w:val="16"/>
  </w:num>
  <w:num w:numId="2" w16cid:durableId="1241789252">
    <w:abstractNumId w:val="1"/>
  </w:num>
  <w:num w:numId="3" w16cid:durableId="1429080300">
    <w:abstractNumId w:val="4"/>
  </w:num>
  <w:num w:numId="4" w16cid:durableId="1689793443">
    <w:abstractNumId w:val="2"/>
  </w:num>
  <w:num w:numId="5" w16cid:durableId="1776443094">
    <w:abstractNumId w:val="7"/>
  </w:num>
  <w:num w:numId="6" w16cid:durableId="158466957">
    <w:abstractNumId w:val="3"/>
  </w:num>
  <w:num w:numId="7" w16cid:durableId="1307514475">
    <w:abstractNumId w:val="0"/>
  </w:num>
  <w:num w:numId="8" w16cid:durableId="1279948228">
    <w:abstractNumId w:val="9"/>
  </w:num>
  <w:num w:numId="9" w16cid:durableId="2048794963">
    <w:abstractNumId w:val="5"/>
  </w:num>
  <w:num w:numId="10" w16cid:durableId="1469317256">
    <w:abstractNumId w:val="13"/>
  </w:num>
  <w:num w:numId="11" w16cid:durableId="718437929">
    <w:abstractNumId w:val="10"/>
  </w:num>
  <w:num w:numId="12" w16cid:durableId="815009">
    <w:abstractNumId w:val="17"/>
  </w:num>
  <w:num w:numId="13" w16cid:durableId="1290934952">
    <w:abstractNumId w:val="14"/>
  </w:num>
  <w:num w:numId="14" w16cid:durableId="251470891">
    <w:abstractNumId w:val="6"/>
  </w:num>
  <w:num w:numId="15" w16cid:durableId="394669884">
    <w:abstractNumId w:val="15"/>
  </w:num>
  <w:num w:numId="16" w16cid:durableId="1414086437">
    <w:abstractNumId w:val="8"/>
  </w:num>
  <w:num w:numId="17" w16cid:durableId="10379278">
    <w:abstractNumId w:val="12"/>
  </w:num>
  <w:num w:numId="18" w16cid:durableId="12291523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612"/>
    <w:rsid w:val="00004249"/>
    <w:rsid w:val="00004D9D"/>
    <w:rsid w:val="000060D6"/>
    <w:rsid w:val="00010F47"/>
    <w:rsid w:val="000133BD"/>
    <w:rsid w:val="00025D26"/>
    <w:rsid w:val="00041A15"/>
    <w:rsid w:val="00041E76"/>
    <w:rsid w:val="000465C8"/>
    <w:rsid w:val="00055D5D"/>
    <w:rsid w:val="00061DF4"/>
    <w:rsid w:val="000675D6"/>
    <w:rsid w:val="0007410D"/>
    <w:rsid w:val="0008225C"/>
    <w:rsid w:val="00086D8C"/>
    <w:rsid w:val="000968FE"/>
    <w:rsid w:val="000A06BE"/>
    <w:rsid w:val="000A4FB6"/>
    <w:rsid w:val="000A5086"/>
    <w:rsid w:val="000A53DE"/>
    <w:rsid w:val="000B0D69"/>
    <w:rsid w:val="000B2A74"/>
    <w:rsid w:val="000C0E76"/>
    <w:rsid w:val="000C15E4"/>
    <w:rsid w:val="000C4FA5"/>
    <w:rsid w:val="000D0176"/>
    <w:rsid w:val="000D0369"/>
    <w:rsid w:val="000D0707"/>
    <w:rsid w:val="000D53ED"/>
    <w:rsid w:val="000E0B5C"/>
    <w:rsid w:val="000E38C4"/>
    <w:rsid w:val="000E4F7C"/>
    <w:rsid w:val="000E6C42"/>
    <w:rsid w:val="000E6D4C"/>
    <w:rsid w:val="000F0414"/>
    <w:rsid w:val="000F2F23"/>
    <w:rsid w:val="000F4295"/>
    <w:rsid w:val="000F5E5D"/>
    <w:rsid w:val="00100A20"/>
    <w:rsid w:val="001075A7"/>
    <w:rsid w:val="001106F0"/>
    <w:rsid w:val="00114EAE"/>
    <w:rsid w:val="00114F02"/>
    <w:rsid w:val="001169A6"/>
    <w:rsid w:val="00117BC7"/>
    <w:rsid w:val="0012104A"/>
    <w:rsid w:val="001237DB"/>
    <w:rsid w:val="001305D5"/>
    <w:rsid w:val="00131C5D"/>
    <w:rsid w:val="00132142"/>
    <w:rsid w:val="001437D5"/>
    <w:rsid w:val="00145AFB"/>
    <w:rsid w:val="00164098"/>
    <w:rsid w:val="00164F7E"/>
    <w:rsid w:val="00167AAF"/>
    <w:rsid w:val="00174B27"/>
    <w:rsid w:val="00180186"/>
    <w:rsid w:val="0018056D"/>
    <w:rsid w:val="001A0B9B"/>
    <w:rsid w:val="001A409C"/>
    <w:rsid w:val="001A484C"/>
    <w:rsid w:val="001A6AD1"/>
    <w:rsid w:val="001C2380"/>
    <w:rsid w:val="001C65DE"/>
    <w:rsid w:val="001C7B47"/>
    <w:rsid w:val="001D4DC5"/>
    <w:rsid w:val="001E085E"/>
    <w:rsid w:val="001F7795"/>
    <w:rsid w:val="001F7CBC"/>
    <w:rsid w:val="0020136E"/>
    <w:rsid w:val="00213FA1"/>
    <w:rsid w:val="00214F14"/>
    <w:rsid w:val="0021689A"/>
    <w:rsid w:val="0021782A"/>
    <w:rsid w:val="00223B65"/>
    <w:rsid w:val="00224D2E"/>
    <w:rsid w:val="002276FC"/>
    <w:rsid w:val="0024447F"/>
    <w:rsid w:val="00244774"/>
    <w:rsid w:val="00247255"/>
    <w:rsid w:val="002509BC"/>
    <w:rsid w:val="00263B03"/>
    <w:rsid w:val="0027224F"/>
    <w:rsid w:val="00281187"/>
    <w:rsid w:val="00284DAB"/>
    <w:rsid w:val="00286208"/>
    <w:rsid w:val="00286B09"/>
    <w:rsid w:val="00296845"/>
    <w:rsid w:val="002A101B"/>
    <w:rsid w:val="002A54F0"/>
    <w:rsid w:val="002B3DCF"/>
    <w:rsid w:val="002D0087"/>
    <w:rsid w:val="002D3207"/>
    <w:rsid w:val="002E3666"/>
    <w:rsid w:val="002E4EDB"/>
    <w:rsid w:val="002E7E67"/>
    <w:rsid w:val="002F2520"/>
    <w:rsid w:val="002F60BA"/>
    <w:rsid w:val="002F66F5"/>
    <w:rsid w:val="00302B99"/>
    <w:rsid w:val="003035A3"/>
    <w:rsid w:val="00303DA9"/>
    <w:rsid w:val="0030520F"/>
    <w:rsid w:val="00321E0B"/>
    <w:rsid w:val="00323515"/>
    <w:rsid w:val="00323B08"/>
    <w:rsid w:val="00324276"/>
    <w:rsid w:val="00325E2D"/>
    <w:rsid w:val="00326F80"/>
    <w:rsid w:val="00330C19"/>
    <w:rsid w:val="00336A52"/>
    <w:rsid w:val="003456D3"/>
    <w:rsid w:val="00347154"/>
    <w:rsid w:val="0035072B"/>
    <w:rsid w:val="00353020"/>
    <w:rsid w:val="00363F58"/>
    <w:rsid w:val="00364125"/>
    <w:rsid w:val="00365368"/>
    <w:rsid w:val="00366874"/>
    <w:rsid w:val="003734AE"/>
    <w:rsid w:val="00374E92"/>
    <w:rsid w:val="00375939"/>
    <w:rsid w:val="00381DAC"/>
    <w:rsid w:val="00386B05"/>
    <w:rsid w:val="00393A35"/>
    <w:rsid w:val="00393F36"/>
    <w:rsid w:val="003970C3"/>
    <w:rsid w:val="003B6CD4"/>
    <w:rsid w:val="003B77D7"/>
    <w:rsid w:val="003C0A33"/>
    <w:rsid w:val="003C7573"/>
    <w:rsid w:val="003D3C2C"/>
    <w:rsid w:val="003D7C0B"/>
    <w:rsid w:val="003F29E1"/>
    <w:rsid w:val="00407F6E"/>
    <w:rsid w:val="0041155D"/>
    <w:rsid w:val="004126B3"/>
    <w:rsid w:val="004201C5"/>
    <w:rsid w:val="00420829"/>
    <w:rsid w:val="00424B23"/>
    <w:rsid w:val="0042514E"/>
    <w:rsid w:val="0043316D"/>
    <w:rsid w:val="004352FC"/>
    <w:rsid w:val="00446C18"/>
    <w:rsid w:val="004529D8"/>
    <w:rsid w:val="00453258"/>
    <w:rsid w:val="004559FB"/>
    <w:rsid w:val="00457DD5"/>
    <w:rsid w:val="004748C8"/>
    <w:rsid w:val="00491031"/>
    <w:rsid w:val="00494C69"/>
    <w:rsid w:val="004A2D41"/>
    <w:rsid w:val="004B2773"/>
    <w:rsid w:val="004B4397"/>
    <w:rsid w:val="004B6D1E"/>
    <w:rsid w:val="004B7792"/>
    <w:rsid w:val="004C04C8"/>
    <w:rsid w:val="004D3A79"/>
    <w:rsid w:val="004D3BC7"/>
    <w:rsid w:val="004D5DE3"/>
    <w:rsid w:val="004E157B"/>
    <w:rsid w:val="004E4990"/>
    <w:rsid w:val="004F066E"/>
    <w:rsid w:val="004F16BB"/>
    <w:rsid w:val="004F33FA"/>
    <w:rsid w:val="00500FFD"/>
    <w:rsid w:val="00511DCA"/>
    <w:rsid w:val="00516E32"/>
    <w:rsid w:val="005240A7"/>
    <w:rsid w:val="00524B1C"/>
    <w:rsid w:val="00527CDC"/>
    <w:rsid w:val="005325DD"/>
    <w:rsid w:val="0053392C"/>
    <w:rsid w:val="0054144A"/>
    <w:rsid w:val="0054150C"/>
    <w:rsid w:val="0054213C"/>
    <w:rsid w:val="00546C5C"/>
    <w:rsid w:val="005541F1"/>
    <w:rsid w:val="00565949"/>
    <w:rsid w:val="00567D0B"/>
    <w:rsid w:val="00571B51"/>
    <w:rsid w:val="005723E4"/>
    <w:rsid w:val="00573399"/>
    <w:rsid w:val="005A2586"/>
    <w:rsid w:val="005B192D"/>
    <w:rsid w:val="005B2372"/>
    <w:rsid w:val="005B45E7"/>
    <w:rsid w:val="005B6334"/>
    <w:rsid w:val="005C6CEA"/>
    <w:rsid w:val="005C6D26"/>
    <w:rsid w:val="005D2226"/>
    <w:rsid w:val="005D7E1F"/>
    <w:rsid w:val="005E7486"/>
    <w:rsid w:val="005F0641"/>
    <w:rsid w:val="005F06D4"/>
    <w:rsid w:val="005F2383"/>
    <w:rsid w:val="005F43A1"/>
    <w:rsid w:val="005F7FAC"/>
    <w:rsid w:val="00601AEC"/>
    <w:rsid w:val="00605673"/>
    <w:rsid w:val="00605856"/>
    <w:rsid w:val="006108CE"/>
    <w:rsid w:val="00611644"/>
    <w:rsid w:val="006126F5"/>
    <w:rsid w:val="006132D2"/>
    <w:rsid w:val="00614D6D"/>
    <w:rsid w:val="00620BCC"/>
    <w:rsid w:val="00631772"/>
    <w:rsid w:val="006342BD"/>
    <w:rsid w:val="006370E6"/>
    <w:rsid w:val="006429E0"/>
    <w:rsid w:val="00644EF2"/>
    <w:rsid w:val="00650F13"/>
    <w:rsid w:val="00652A85"/>
    <w:rsid w:val="00653B36"/>
    <w:rsid w:val="00656CA0"/>
    <w:rsid w:val="006700E0"/>
    <w:rsid w:val="00671B29"/>
    <w:rsid w:val="00672410"/>
    <w:rsid w:val="006802E6"/>
    <w:rsid w:val="00684B55"/>
    <w:rsid w:val="00686283"/>
    <w:rsid w:val="00690708"/>
    <w:rsid w:val="0069525C"/>
    <w:rsid w:val="006A0398"/>
    <w:rsid w:val="006A5175"/>
    <w:rsid w:val="006A67E7"/>
    <w:rsid w:val="006B004C"/>
    <w:rsid w:val="006B04C0"/>
    <w:rsid w:val="006C5EB4"/>
    <w:rsid w:val="006C653C"/>
    <w:rsid w:val="006E1EDB"/>
    <w:rsid w:val="006E3767"/>
    <w:rsid w:val="006F0255"/>
    <w:rsid w:val="006F4793"/>
    <w:rsid w:val="006F58BD"/>
    <w:rsid w:val="0071339E"/>
    <w:rsid w:val="0071734B"/>
    <w:rsid w:val="00722CF7"/>
    <w:rsid w:val="007321F6"/>
    <w:rsid w:val="00732452"/>
    <w:rsid w:val="00736FF4"/>
    <w:rsid w:val="00741A95"/>
    <w:rsid w:val="007455BA"/>
    <w:rsid w:val="0075178A"/>
    <w:rsid w:val="00756CB0"/>
    <w:rsid w:val="00762EF4"/>
    <w:rsid w:val="007634D8"/>
    <w:rsid w:val="00763C08"/>
    <w:rsid w:val="00763FFF"/>
    <w:rsid w:val="007659CA"/>
    <w:rsid w:val="00773EB2"/>
    <w:rsid w:val="00774609"/>
    <w:rsid w:val="00775F3F"/>
    <w:rsid w:val="00783ECD"/>
    <w:rsid w:val="0078683E"/>
    <w:rsid w:val="00795BA8"/>
    <w:rsid w:val="0079728E"/>
    <w:rsid w:val="007A3242"/>
    <w:rsid w:val="007B4F1F"/>
    <w:rsid w:val="007B6125"/>
    <w:rsid w:val="007B63BD"/>
    <w:rsid w:val="007C2E9B"/>
    <w:rsid w:val="007C7804"/>
    <w:rsid w:val="007D6921"/>
    <w:rsid w:val="007E13AF"/>
    <w:rsid w:val="007E7B60"/>
    <w:rsid w:val="007F2F8C"/>
    <w:rsid w:val="007F3848"/>
    <w:rsid w:val="007F55E4"/>
    <w:rsid w:val="007F7048"/>
    <w:rsid w:val="00807960"/>
    <w:rsid w:val="00811235"/>
    <w:rsid w:val="00815AE9"/>
    <w:rsid w:val="00820385"/>
    <w:rsid w:val="00821F00"/>
    <w:rsid w:val="00823CA8"/>
    <w:rsid w:val="00834044"/>
    <w:rsid w:val="008344F1"/>
    <w:rsid w:val="00837612"/>
    <w:rsid w:val="00845882"/>
    <w:rsid w:val="00852A69"/>
    <w:rsid w:val="0085534B"/>
    <w:rsid w:val="00855B47"/>
    <w:rsid w:val="00864E69"/>
    <w:rsid w:val="008664DE"/>
    <w:rsid w:val="00866EED"/>
    <w:rsid w:val="00876619"/>
    <w:rsid w:val="00877F1C"/>
    <w:rsid w:val="00884C4A"/>
    <w:rsid w:val="008977B7"/>
    <w:rsid w:val="008B3C93"/>
    <w:rsid w:val="008B4A40"/>
    <w:rsid w:val="008B4E37"/>
    <w:rsid w:val="008C3963"/>
    <w:rsid w:val="008C3FC4"/>
    <w:rsid w:val="008D0AEC"/>
    <w:rsid w:val="008D66E5"/>
    <w:rsid w:val="008E1B01"/>
    <w:rsid w:val="008F02FE"/>
    <w:rsid w:val="009030FC"/>
    <w:rsid w:val="00903AC2"/>
    <w:rsid w:val="00912BFD"/>
    <w:rsid w:val="00916DE2"/>
    <w:rsid w:val="00922388"/>
    <w:rsid w:val="00923ECD"/>
    <w:rsid w:val="00924753"/>
    <w:rsid w:val="00925C28"/>
    <w:rsid w:val="0092703E"/>
    <w:rsid w:val="0093272B"/>
    <w:rsid w:val="00933F98"/>
    <w:rsid w:val="00935B26"/>
    <w:rsid w:val="00936BE8"/>
    <w:rsid w:val="00943CE9"/>
    <w:rsid w:val="00954FF8"/>
    <w:rsid w:val="0096490C"/>
    <w:rsid w:val="00964E62"/>
    <w:rsid w:val="00965F58"/>
    <w:rsid w:val="00967F93"/>
    <w:rsid w:val="00971A28"/>
    <w:rsid w:val="009821A2"/>
    <w:rsid w:val="00986465"/>
    <w:rsid w:val="00991FD2"/>
    <w:rsid w:val="009A12C4"/>
    <w:rsid w:val="009A2E1A"/>
    <w:rsid w:val="009A34ED"/>
    <w:rsid w:val="009A4571"/>
    <w:rsid w:val="009A6E4C"/>
    <w:rsid w:val="009B304F"/>
    <w:rsid w:val="009B50D2"/>
    <w:rsid w:val="009C306D"/>
    <w:rsid w:val="009C4F94"/>
    <w:rsid w:val="009C725A"/>
    <w:rsid w:val="009D2984"/>
    <w:rsid w:val="009D4CC0"/>
    <w:rsid w:val="009D727C"/>
    <w:rsid w:val="009E1A4A"/>
    <w:rsid w:val="009E64EC"/>
    <w:rsid w:val="009E6E74"/>
    <w:rsid w:val="009F0CAC"/>
    <w:rsid w:val="00A023AA"/>
    <w:rsid w:val="00A03941"/>
    <w:rsid w:val="00A03BD8"/>
    <w:rsid w:val="00A2154D"/>
    <w:rsid w:val="00A21C82"/>
    <w:rsid w:val="00A22827"/>
    <w:rsid w:val="00A24FBB"/>
    <w:rsid w:val="00A2681C"/>
    <w:rsid w:val="00A27276"/>
    <w:rsid w:val="00A30E79"/>
    <w:rsid w:val="00A3530C"/>
    <w:rsid w:val="00A4507C"/>
    <w:rsid w:val="00A45D14"/>
    <w:rsid w:val="00A510B5"/>
    <w:rsid w:val="00A61251"/>
    <w:rsid w:val="00A61A34"/>
    <w:rsid w:val="00A63801"/>
    <w:rsid w:val="00A76EB9"/>
    <w:rsid w:val="00A81B60"/>
    <w:rsid w:val="00A92C6C"/>
    <w:rsid w:val="00AA24DD"/>
    <w:rsid w:val="00AA3497"/>
    <w:rsid w:val="00AA6B13"/>
    <w:rsid w:val="00AB4C55"/>
    <w:rsid w:val="00AB6817"/>
    <w:rsid w:val="00AC0623"/>
    <w:rsid w:val="00AF5D18"/>
    <w:rsid w:val="00B04B1D"/>
    <w:rsid w:val="00B05608"/>
    <w:rsid w:val="00B07DF7"/>
    <w:rsid w:val="00B120C3"/>
    <w:rsid w:val="00B31D16"/>
    <w:rsid w:val="00B3345C"/>
    <w:rsid w:val="00B43D71"/>
    <w:rsid w:val="00B56ECA"/>
    <w:rsid w:val="00B63EDC"/>
    <w:rsid w:val="00B65C57"/>
    <w:rsid w:val="00B67751"/>
    <w:rsid w:val="00B75530"/>
    <w:rsid w:val="00B811C6"/>
    <w:rsid w:val="00B832B5"/>
    <w:rsid w:val="00B856FD"/>
    <w:rsid w:val="00B905D0"/>
    <w:rsid w:val="00B96EC3"/>
    <w:rsid w:val="00BA0C15"/>
    <w:rsid w:val="00BA4348"/>
    <w:rsid w:val="00BA6E8A"/>
    <w:rsid w:val="00BB06D3"/>
    <w:rsid w:val="00BB0B34"/>
    <w:rsid w:val="00BB2E41"/>
    <w:rsid w:val="00BC0534"/>
    <w:rsid w:val="00BC0B68"/>
    <w:rsid w:val="00BC4B19"/>
    <w:rsid w:val="00BC62EC"/>
    <w:rsid w:val="00BC6D07"/>
    <w:rsid w:val="00BD4B86"/>
    <w:rsid w:val="00BD4C77"/>
    <w:rsid w:val="00BD551A"/>
    <w:rsid w:val="00BD6BCC"/>
    <w:rsid w:val="00BF1DC3"/>
    <w:rsid w:val="00BF5C81"/>
    <w:rsid w:val="00C06095"/>
    <w:rsid w:val="00C22B2A"/>
    <w:rsid w:val="00C23D21"/>
    <w:rsid w:val="00C24C0A"/>
    <w:rsid w:val="00C30A9B"/>
    <w:rsid w:val="00C3156B"/>
    <w:rsid w:val="00C324A3"/>
    <w:rsid w:val="00C3300E"/>
    <w:rsid w:val="00C334C5"/>
    <w:rsid w:val="00C3372E"/>
    <w:rsid w:val="00C513D4"/>
    <w:rsid w:val="00C51F5B"/>
    <w:rsid w:val="00C65E2C"/>
    <w:rsid w:val="00C66CCF"/>
    <w:rsid w:val="00C71A4D"/>
    <w:rsid w:val="00C71B41"/>
    <w:rsid w:val="00C73469"/>
    <w:rsid w:val="00C74A6E"/>
    <w:rsid w:val="00C81C78"/>
    <w:rsid w:val="00C82092"/>
    <w:rsid w:val="00C94CE1"/>
    <w:rsid w:val="00CA7387"/>
    <w:rsid w:val="00CA75CD"/>
    <w:rsid w:val="00CB5534"/>
    <w:rsid w:val="00CC4FDD"/>
    <w:rsid w:val="00CC6416"/>
    <w:rsid w:val="00CC6F46"/>
    <w:rsid w:val="00CE3676"/>
    <w:rsid w:val="00CE6E3E"/>
    <w:rsid w:val="00CF4B8C"/>
    <w:rsid w:val="00D04864"/>
    <w:rsid w:val="00D100BD"/>
    <w:rsid w:val="00D11B36"/>
    <w:rsid w:val="00D12C91"/>
    <w:rsid w:val="00D20184"/>
    <w:rsid w:val="00D23113"/>
    <w:rsid w:val="00D35DC3"/>
    <w:rsid w:val="00D43D58"/>
    <w:rsid w:val="00D52DC5"/>
    <w:rsid w:val="00D54DB1"/>
    <w:rsid w:val="00D5503C"/>
    <w:rsid w:val="00D61E4A"/>
    <w:rsid w:val="00D72657"/>
    <w:rsid w:val="00D72EAA"/>
    <w:rsid w:val="00D73EA0"/>
    <w:rsid w:val="00D80330"/>
    <w:rsid w:val="00D82A47"/>
    <w:rsid w:val="00D849F8"/>
    <w:rsid w:val="00DC45F9"/>
    <w:rsid w:val="00DE7612"/>
    <w:rsid w:val="00DF0D15"/>
    <w:rsid w:val="00DF2A18"/>
    <w:rsid w:val="00DF302C"/>
    <w:rsid w:val="00DF494E"/>
    <w:rsid w:val="00E030FB"/>
    <w:rsid w:val="00E04B1C"/>
    <w:rsid w:val="00E11E7F"/>
    <w:rsid w:val="00E15018"/>
    <w:rsid w:val="00E2453B"/>
    <w:rsid w:val="00E311E6"/>
    <w:rsid w:val="00E3467D"/>
    <w:rsid w:val="00E35066"/>
    <w:rsid w:val="00E359D4"/>
    <w:rsid w:val="00E47181"/>
    <w:rsid w:val="00E51246"/>
    <w:rsid w:val="00E57176"/>
    <w:rsid w:val="00E573D8"/>
    <w:rsid w:val="00E60867"/>
    <w:rsid w:val="00E61CB3"/>
    <w:rsid w:val="00E74C15"/>
    <w:rsid w:val="00E75302"/>
    <w:rsid w:val="00E87089"/>
    <w:rsid w:val="00E96031"/>
    <w:rsid w:val="00EA5CCC"/>
    <w:rsid w:val="00EA7070"/>
    <w:rsid w:val="00EB144B"/>
    <w:rsid w:val="00EB30F2"/>
    <w:rsid w:val="00EC058F"/>
    <w:rsid w:val="00EC2968"/>
    <w:rsid w:val="00ED07DB"/>
    <w:rsid w:val="00ED1DBD"/>
    <w:rsid w:val="00ED4125"/>
    <w:rsid w:val="00ED45B4"/>
    <w:rsid w:val="00ED4C26"/>
    <w:rsid w:val="00ED6BAB"/>
    <w:rsid w:val="00EE1FFA"/>
    <w:rsid w:val="00EE415E"/>
    <w:rsid w:val="00EF340A"/>
    <w:rsid w:val="00F02B58"/>
    <w:rsid w:val="00F077C2"/>
    <w:rsid w:val="00F11D8A"/>
    <w:rsid w:val="00F130AD"/>
    <w:rsid w:val="00F1349F"/>
    <w:rsid w:val="00F17555"/>
    <w:rsid w:val="00F22256"/>
    <w:rsid w:val="00F3328D"/>
    <w:rsid w:val="00F41085"/>
    <w:rsid w:val="00F420FA"/>
    <w:rsid w:val="00F42A73"/>
    <w:rsid w:val="00F4751B"/>
    <w:rsid w:val="00F54241"/>
    <w:rsid w:val="00F55BD4"/>
    <w:rsid w:val="00F61F10"/>
    <w:rsid w:val="00F65868"/>
    <w:rsid w:val="00F822BE"/>
    <w:rsid w:val="00F9421E"/>
    <w:rsid w:val="00FB159F"/>
    <w:rsid w:val="00FB293A"/>
    <w:rsid w:val="00FB732F"/>
    <w:rsid w:val="00FC2F0D"/>
    <w:rsid w:val="00FC35B3"/>
    <w:rsid w:val="00FD15A8"/>
    <w:rsid w:val="00FD2B7D"/>
    <w:rsid w:val="00FD74B0"/>
    <w:rsid w:val="00FE2C27"/>
    <w:rsid w:val="00FF0C76"/>
    <w:rsid w:val="00FF54B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15C5C6"/>
  <w15:docId w15:val="{034F752C-859A-4486-B5A1-C79C46D5B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1734B"/>
  </w:style>
  <w:style w:type="paragraph" w:styleId="Heading2">
    <w:name w:val="heading 2"/>
    <w:basedOn w:val="Normal"/>
    <w:next w:val="Normal"/>
    <w:link w:val="Heading2Char"/>
    <w:uiPriority w:val="9"/>
    <w:rsid w:val="000F5E5D"/>
    <w:pPr>
      <w:spacing w:before="120" w:after="120" w:line="240" w:lineRule="auto"/>
      <w:outlineLvl w:val="1"/>
    </w:pPr>
    <w:rPr>
      <w:rFonts w:ascii="Arial" w:eastAsia="Times New Roman" w:hAnsi="Arial" w:cs="Arial"/>
      <w:b/>
      <w:sz w:val="24"/>
      <w:szCs w:val="20"/>
    </w:rPr>
  </w:style>
  <w:style w:type="paragraph" w:styleId="Heading3">
    <w:name w:val="heading 3"/>
    <w:next w:val="Default"/>
    <w:link w:val="Heading3Char"/>
    <w:rsid w:val="000F5E5D"/>
    <w:pPr>
      <w:spacing w:before="120" w:after="120" w:line="240" w:lineRule="auto"/>
      <w:outlineLvl w:val="2"/>
    </w:pPr>
    <w:rPr>
      <w:rFonts w:ascii="Arial" w:eastAsia="Times New Roman" w:hAnsi="Arial" w:cs="Arial"/>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76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7612"/>
    <w:rPr>
      <w:rFonts w:ascii="Tahoma" w:hAnsi="Tahoma" w:cs="Tahoma"/>
      <w:sz w:val="16"/>
      <w:szCs w:val="16"/>
    </w:rPr>
  </w:style>
  <w:style w:type="paragraph" w:styleId="Header">
    <w:name w:val="header"/>
    <w:basedOn w:val="Normal"/>
    <w:link w:val="HeaderChar"/>
    <w:uiPriority w:val="99"/>
    <w:unhideWhenUsed/>
    <w:rsid w:val="008376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7612"/>
  </w:style>
  <w:style w:type="paragraph" w:styleId="Footer">
    <w:name w:val="footer"/>
    <w:basedOn w:val="Normal"/>
    <w:link w:val="FooterChar"/>
    <w:uiPriority w:val="99"/>
    <w:unhideWhenUsed/>
    <w:rsid w:val="008376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7612"/>
  </w:style>
  <w:style w:type="character" w:styleId="Hyperlink">
    <w:name w:val="Hyperlink"/>
    <w:basedOn w:val="DefaultParagraphFont"/>
    <w:uiPriority w:val="99"/>
    <w:unhideWhenUsed/>
    <w:rsid w:val="000E6C42"/>
    <w:rPr>
      <w:color w:val="0000FF" w:themeColor="hyperlink"/>
      <w:u w:val="single"/>
    </w:rPr>
  </w:style>
  <w:style w:type="paragraph" w:styleId="ListParagraph">
    <w:name w:val="List Paragraph"/>
    <w:basedOn w:val="Normal"/>
    <w:uiPriority w:val="34"/>
    <w:qFormat/>
    <w:rsid w:val="0071339E"/>
    <w:pPr>
      <w:ind w:left="720"/>
      <w:contextualSpacing/>
    </w:pPr>
  </w:style>
  <w:style w:type="paragraph" w:customStyle="1" w:styleId="Default">
    <w:name w:val="Default"/>
    <w:basedOn w:val="Normal"/>
    <w:rsid w:val="003035A3"/>
    <w:pPr>
      <w:spacing w:after="240" w:line="240" w:lineRule="auto"/>
    </w:pPr>
    <w:rPr>
      <w:rFonts w:ascii="Arial" w:eastAsia="Times New Roman" w:hAnsi="Arial" w:cs="Arial"/>
      <w:szCs w:val="20"/>
    </w:rPr>
  </w:style>
  <w:style w:type="character" w:styleId="UnresolvedMention">
    <w:name w:val="Unresolved Mention"/>
    <w:basedOn w:val="DefaultParagraphFont"/>
    <w:uiPriority w:val="99"/>
    <w:rsid w:val="00BB06D3"/>
    <w:rPr>
      <w:color w:val="605E5C"/>
      <w:shd w:val="clear" w:color="auto" w:fill="E1DFDD"/>
    </w:rPr>
  </w:style>
  <w:style w:type="character" w:styleId="PageNumber">
    <w:name w:val="page number"/>
    <w:basedOn w:val="DefaultParagraphFont"/>
    <w:rsid w:val="00BB06D3"/>
  </w:style>
  <w:style w:type="character" w:customStyle="1" w:styleId="Heading2Char">
    <w:name w:val="Heading 2 Char"/>
    <w:basedOn w:val="DefaultParagraphFont"/>
    <w:link w:val="Heading2"/>
    <w:uiPriority w:val="9"/>
    <w:rsid w:val="000F5E5D"/>
    <w:rPr>
      <w:rFonts w:ascii="Arial" w:eastAsia="Times New Roman" w:hAnsi="Arial" w:cs="Arial"/>
      <w:b/>
      <w:sz w:val="24"/>
      <w:szCs w:val="20"/>
    </w:rPr>
  </w:style>
  <w:style w:type="character" w:customStyle="1" w:styleId="Heading3Char">
    <w:name w:val="Heading 3 Char"/>
    <w:basedOn w:val="DefaultParagraphFont"/>
    <w:link w:val="Heading3"/>
    <w:rsid w:val="000F5E5D"/>
    <w:rPr>
      <w:rFonts w:ascii="Arial" w:eastAsia="Times New Roman" w:hAnsi="Arial" w:cs="Arial"/>
      <w:b/>
      <w:sz w:val="24"/>
      <w:szCs w:val="20"/>
    </w:rPr>
  </w:style>
  <w:style w:type="paragraph" w:styleId="List2">
    <w:name w:val="List 2"/>
    <w:basedOn w:val="Default"/>
    <w:rsid w:val="000F5E5D"/>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retrofitcomplianceservice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4</Pages>
  <Words>1180</Words>
  <Characters>6726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dc:creator>
  <cp:lastModifiedBy>Brandon Smith MCIOB ARICS</cp:lastModifiedBy>
  <cp:revision>34</cp:revision>
  <cp:lastPrinted>2019-11-26T14:40:00Z</cp:lastPrinted>
  <dcterms:created xsi:type="dcterms:W3CDTF">2020-11-20T11:34:00Z</dcterms:created>
  <dcterms:modified xsi:type="dcterms:W3CDTF">2025-10-03T10:22:00Z</dcterms:modified>
</cp:coreProperties>
</file>