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E60C" w14:textId="77777777" w:rsidR="008C691C" w:rsidRPr="00415820" w:rsidRDefault="008C691C" w:rsidP="008C691C">
      <w:pPr>
        <w:pStyle w:val="Heading2"/>
        <w:numPr>
          <w:ilvl w:val="0"/>
          <w:numId w:val="20"/>
        </w:numPr>
        <w:ind w:left="567" w:hanging="567"/>
      </w:pPr>
      <w:r w:rsidRPr="007E116F">
        <w:rPr>
          <w:lang w:val="en-US"/>
        </w:rPr>
        <w:t>Purposes</w:t>
      </w:r>
    </w:p>
    <w:p w14:paraId="33CF3061" w14:textId="77777777" w:rsidR="008C691C" w:rsidRPr="007E116F" w:rsidRDefault="008C691C" w:rsidP="008C691C">
      <w:pPr>
        <w:spacing w:after="120"/>
        <w:jc w:val="both"/>
        <w:rPr>
          <w:rFonts w:ascii="Arial" w:hAnsi="Arial" w:cs="Arial"/>
        </w:rPr>
      </w:pPr>
      <w:r>
        <w:rPr>
          <w:rFonts w:ascii="Arial" w:hAnsi="Arial" w:cs="Arial"/>
        </w:rPr>
        <w:t>Retrofit Compliance Services’</w:t>
      </w:r>
      <w:r w:rsidRPr="007E116F">
        <w:rPr>
          <w:rFonts w:ascii="Arial" w:hAnsi="Arial" w:cs="Arial"/>
        </w:rPr>
        <w:t xml:space="preserve"> Complaints procedure helps ensure that: -</w:t>
      </w:r>
    </w:p>
    <w:p w14:paraId="2E7FC0CC" w14:textId="77777777" w:rsidR="008C691C" w:rsidRPr="007E116F" w:rsidRDefault="008C691C" w:rsidP="008C691C">
      <w:pPr>
        <w:pStyle w:val="List2"/>
        <w:numPr>
          <w:ilvl w:val="0"/>
          <w:numId w:val="19"/>
        </w:numPr>
        <w:spacing w:after="60"/>
        <w:ind w:left="1134" w:hanging="498"/>
        <w:rPr>
          <w:szCs w:val="22"/>
        </w:rPr>
      </w:pPr>
      <w:r>
        <w:rPr>
          <w:szCs w:val="22"/>
        </w:rPr>
        <w:t xml:space="preserve">Client </w:t>
      </w:r>
      <w:r w:rsidRPr="007E116F">
        <w:rPr>
          <w:szCs w:val="22"/>
        </w:rPr>
        <w:t>complaints are dealt with promptly, efficiently, courteously, and systematically.</w:t>
      </w:r>
    </w:p>
    <w:p w14:paraId="7614177D" w14:textId="77777777" w:rsidR="008C691C" w:rsidRPr="00F6266B" w:rsidRDefault="008C691C" w:rsidP="008C691C">
      <w:pPr>
        <w:pStyle w:val="List2"/>
        <w:numPr>
          <w:ilvl w:val="0"/>
          <w:numId w:val="19"/>
        </w:numPr>
        <w:spacing w:after="60"/>
        <w:ind w:left="1134" w:hanging="498"/>
        <w:rPr>
          <w:szCs w:val="22"/>
        </w:rPr>
      </w:pPr>
      <w:r w:rsidRPr="007E116F">
        <w:rPr>
          <w:szCs w:val="22"/>
        </w:rPr>
        <w:t>C</w:t>
      </w:r>
      <w:r>
        <w:rPr>
          <w:szCs w:val="22"/>
        </w:rPr>
        <w:t>lient</w:t>
      </w:r>
      <w:r w:rsidRPr="007E116F">
        <w:rPr>
          <w:szCs w:val="22"/>
        </w:rPr>
        <w:t xml:space="preserve"> complaints are treated confidentially and fairly</w:t>
      </w:r>
      <w:r w:rsidRPr="00F6266B">
        <w:rPr>
          <w:szCs w:val="22"/>
        </w:rPr>
        <w:t>.</w:t>
      </w:r>
    </w:p>
    <w:p w14:paraId="7BD61E40" w14:textId="77777777" w:rsidR="008C691C" w:rsidRPr="007E116F" w:rsidRDefault="008C691C" w:rsidP="008C691C">
      <w:pPr>
        <w:pStyle w:val="List2"/>
        <w:numPr>
          <w:ilvl w:val="0"/>
          <w:numId w:val="19"/>
        </w:numPr>
        <w:ind w:left="1134" w:hanging="499"/>
        <w:rPr>
          <w:szCs w:val="22"/>
        </w:rPr>
      </w:pPr>
      <w:r w:rsidRPr="007E116F">
        <w:rPr>
          <w:szCs w:val="22"/>
        </w:rPr>
        <w:t>C</w:t>
      </w:r>
      <w:r>
        <w:rPr>
          <w:szCs w:val="22"/>
        </w:rPr>
        <w:t>lients</w:t>
      </w:r>
      <w:r w:rsidRPr="007E116F">
        <w:rPr>
          <w:szCs w:val="22"/>
        </w:rPr>
        <w:t xml:space="preserve"> are kept informed of the progress and outcome of their complaints</w:t>
      </w:r>
      <w:r>
        <w:rPr>
          <w:szCs w:val="22"/>
        </w:rPr>
        <w:t>.</w:t>
      </w:r>
    </w:p>
    <w:p w14:paraId="60538997" w14:textId="77777777" w:rsidR="008C691C" w:rsidRPr="005B1867" w:rsidRDefault="008C691C" w:rsidP="008C691C">
      <w:pPr>
        <w:pStyle w:val="Heading2"/>
        <w:numPr>
          <w:ilvl w:val="0"/>
          <w:numId w:val="20"/>
        </w:numPr>
        <w:ind w:left="567" w:hanging="567"/>
      </w:pPr>
      <w:r w:rsidRPr="007E116F">
        <w:rPr>
          <w:lang w:val="en-US"/>
        </w:rPr>
        <w:t>Procedures</w:t>
      </w:r>
    </w:p>
    <w:p w14:paraId="7FD247EF" w14:textId="77777777" w:rsidR="008C691C" w:rsidRPr="00152246" w:rsidRDefault="008C691C" w:rsidP="008C691C">
      <w:pPr>
        <w:spacing w:after="240"/>
        <w:jc w:val="both"/>
        <w:rPr>
          <w:rFonts w:ascii="Arial" w:hAnsi="Arial" w:cs="Arial"/>
        </w:rPr>
      </w:pPr>
      <w:r w:rsidRPr="007E116F">
        <w:rPr>
          <w:rFonts w:ascii="Arial" w:hAnsi="Arial" w:cs="Arial"/>
        </w:rPr>
        <w:t xml:space="preserve">To ensure we are able to put things rights as soon as we can, please read our complaints procedure below and we will respond promptly to ensure complete satisfaction. As soon as possible after the completion of the works, please inspect the work to ensure everything has been carried out to our usual high standards. In the unlikely event there is anything you are not completely satisfied with, please contact us </w:t>
      </w:r>
      <w:r w:rsidRPr="00152246">
        <w:rPr>
          <w:rFonts w:ascii="Arial" w:hAnsi="Arial" w:cs="Arial"/>
        </w:rPr>
        <w:t>about your complaint in the following ways:</w:t>
      </w:r>
    </w:p>
    <w:p w14:paraId="411E931C" w14:textId="166147A0" w:rsidR="008C691C" w:rsidRPr="00152246" w:rsidRDefault="008C691C" w:rsidP="008C691C">
      <w:pPr>
        <w:spacing w:after="240"/>
        <w:jc w:val="both"/>
        <w:rPr>
          <w:rFonts w:ascii="Arial" w:hAnsi="Arial" w:cs="Arial"/>
        </w:rPr>
      </w:pPr>
      <w:r w:rsidRPr="00152246">
        <w:rPr>
          <w:rFonts w:ascii="Arial" w:hAnsi="Arial" w:cs="Arial"/>
        </w:rPr>
        <w:t>In writing – send your queries to our head office (</w:t>
      </w:r>
      <w:r w:rsidR="00682174">
        <w:rPr>
          <w:rFonts w:ascii="Arial" w:hAnsi="Arial" w:cs="Arial"/>
        </w:rPr>
        <w:t>Crawford Suite</w:t>
      </w:r>
      <w:r w:rsidRPr="00152246">
        <w:rPr>
          <w:rFonts w:ascii="Arial" w:hAnsi="Arial" w:cs="Arial"/>
        </w:rPr>
        <w:t>, North</w:t>
      </w:r>
      <w:r>
        <w:rPr>
          <w:rFonts w:ascii="Arial" w:hAnsi="Arial" w:cs="Arial"/>
        </w:rPr>
        <w:t xml:space="preserve"> E</w:t>
      </w:r>
      <w:r w:rsidRPr="00152246">
        <w:rPr>
          <w:rFonts w:ascii="Arial" w:hAnsi="Arial" w:cs="Arial"/>
        </w:rPr>
        <w:t>ast Business and Innovation Centre (BIC), Sunderland, Tyne and Wear, SR5 2T</w:t>
      </w:r>
      <w:r w:rsidR="00682174">
        <w:rPr>
          <w:rFonts w:ascii="Arial" w:hAnsi="Arial" w:cs="Arial"/>
        </w:rPr>
        <w:t>J</w:t>
      </w:r>
      <w:r w:rsidRPr="00152246">
        <w:rPr>
          <w:rFonts w:ascii="Arial" w:hAnsi="Arial" w:cs="Arial"/>
        </w:rPr>
        <w:t>)</w:t>
      </w:r>
    </w:p>
    <w:p w14:paraId="4CFE799B" w14:textId="77777777" w:rsidR="008C691C" w:rsidRDefault="008C691C" w:rsidP="008C691C">
      <w:pPr>
        <w:spacing w:after="240"/>
        <w:jc w:val="both"/>
        <w:rPr>
          <w:rFonts w:ascii="Arial" w:hAnsi="Arial" w:cs="Arial"/>
        </w:rPr>
      </w:pPr>
      <w:r w:rsidRPr="00152246">
        <w:rPr>
          <w:rFonts w:ascii="Arial" w:hAnsi="Arial" w:cs="Arial"/>
        </w:rPr>
        <w:t xml:space="preserve">By telephone </w:t>
      </w:r>
      <w:r>
        <w:rPr>
          <w:rFonts w:ascii="Arial" w:hAnsi="Arial" w:cs="Arial"/>
          <w:color w:val="0070C0"/>
        </w:rPr>
        <w:t xml:space="preserve">– </w:t>
      </w:r>
      <w:r w:rsidRPr="007E116F">
        <w:rPr>
          <w:rFonts w:ascii="Arial" w:hAnsi="Arial" w:cs="Arial"/>
        </w:rPr>
        <w:t xml:space="preserve">call us on </w:t>
      </w:r>
      <w:r w:rsidRPr="007E116F">
        <w:rPr>
          <w:rFonts w:ascii="Arial" w:hAnsi="Arial" w:cs="Arial"/>
          <w:b/>
        </w:rPr>
        <w:t>0191 516 6</w:t>
      </w:r>
      <w:r>
        <w:rPr>
          <w:rFonts w:ascii="Arial" w:hAnsi="Arial" w:cs="Arial"/>
          <w:b/>
        </w:rPr>
        <w:t>388</w:t>
      </w:r>
      <w:r w:rsidRPr="007E116F">
        <w:rPr>
          <w:rFonts w:ascii="Arial" w:hAnsi="Arial" w:cs="Arial"/>
        </w:rPr>
        <w:t xml:space="preserve"> </w:t>
      </w:r>
      <w:r>
        <w:rPr>
          <w:rFonts w:ascii="Arial" w:hAnsi="Arial" w:cs="Arial"/>
        </w:rPr>
        <w:t>during our office hours (Monday to Friday 9 AM – 5 PM)</w:t>
      </w:r>
    </w:p>
    <w:p w14:paraId="598C0061" w14:textId="77777777" w:rsidR="008C691C" w:rsidRDefault="008C691C" w:rsidP="008C691C">
      <w:pPr>
        <w:spacing w:after="240"/>
        <w:jc w:val="both"/>
        <w:rPr>
          <w:rFonts w:ascii="Arial" w:hAnsi="Arial" w:cs="Arial"/>
        </w:rPr>
      </w:pPr>
      <w:r w:rsidRPr="00152246">
        <w:rPr>
          <w:rFonts w:ascii="Arial" w:hAnsi="Arial" w:cs="Arial"/>
        </w:rPr>
        <w:t xml:space="preserve">By email – send </w:t>
      </w:r>
      <w:r>
        <w:rPr>
          <w:rFonts w:ascii="Arial" w:hAnsi="Arial" w:cs="Arial"/>
        </w:rPr>
        <w:t xml:space="preserve">your queries to </w:t>
      </w:r>
      <w:r w:rsidRPr="007E116F">
        <w:rPr>
          <w:rFonts w:ascii="Arial" w:hAnsi="Arial" w:cs="Arial"/>
          <w:b/>
        </w:rPr>
        <w:t>info@</w:t>
      </w:r>
      <w:r>
        <w:rPr>
          <w:rFonts w:ascii="Arial" w:hAnsi="Arial" w:cs="Arial"/>
          <w:b/>
        </w:rPr>
        <w:t>retrofitcomplianceservices.co.uk</w:t>
      </w:r>
      <w:r w:rsidRPr="007E116F">
        <w:rPr>
          <w:rFonts w:ascii="Arial" w:hAnsi="Arial" w:cs="Arial"/>
        </w:rPr>
        <w:t xml:space="preserve"> </w:t>
      </w:r>
    </w:p>
    <w:p w14:paraId="6AF7779B" w14:textId="77777777" w:rsidR="008C691C" w:rsidRDefault="008C691C" w:rsidP="008C691C">
      <w:pPr>
        <w:spacing w:after="240"/>
        <w:jc w:val="both"/>
        <w:rPr>
          <w:rFonts w:ascii="Arial" w:hAnsi="Arial" w:cs="Arial"/>
        </w:rPr>
      </w:pPr>
      <w:r>
        <w:rPr>
          <w:rFonts w:ascii="Arial" w:hAnsi="Arial" w:cs="Arial"/>
        </w:rPr>
        <w:t>W</w:t>
      </w:r>
      <w:r w:rsidRPr="007E116F">
        <w:rPr>
          <w:rFonts w:ascii="Arial" w:hAnsi="Arial" w:cs="Arial"/>
        </w:rPr>
        <w:t>e aim to respond within 3 working days of receiving your complaint and where possible, will provide you with a date to remedy any issues raised.</w:t>
      </w:r>
    </w:p>
    <w:p w14:paraId="32B46481" w14:textId="77777777" w:rsidR="008C691C" w:rsidRPr="00152246" w:rsidRDefault="008C691C" w:rsidP="008C691C">
      <w:pPr>
        <w:spacing w:after="240"/>
        <w:jc w:val="both"/>
        <w:rPr>
          <w:rFonts w:ascii="Arial" w:hAnsi="Arial" w:cs="Arial"/>
        </w:rPr>
      </w:pPr>
      <w:r w:rsidRPr="00152246">
        <w:rPr>
          <w:rFonts w:ascii="Arial" w:hAnsi="Arial" w:cs="Arial"/>
        </w:rPr>
        <w:t>We aim to resolve your complaint straightaway but if we are unable to do this, we will write to you within three business days with the following information:</w:t>
      </w:r>
    </w:p>
    <w:p w14:paraId="4D80719E" w14:textId="77777777" w:rsidR="008C691C" w:rsidRPr="00152246" w:rsidRDefault="008C691C" w:rsidP="008C691C">
      <w:pPr>
        <w:pStyle w:val="List2"/>
        <w:numPr>
          <w:ilvl w:val="0"/>
          <w:numId w:val="19"/>
        </w:numPr>
        <w:spacing w:after="60"/>
        <w:ind w:left="1134" w:hanging="498"/>
        <w:rPr>
          <w:szCs w:val="22"/>
        </w:rPr>
      </w:pPr>
      <w:r w:rsidRPr="00152246">
        <w:rPr>
          <w:szCs w:val="22"/>
        </w:rPr>
        <w:t>Why we have not resolved your complaint;</w:t>
      </w:r>
    </w:p>
    <w:p w14:paraId="5393A28C" w14:textId="77777777" w:rsidR="008C691C" w:rsidRPr="00152246" w:rsidRDefault="008C691C" w:rsidP="008C691C">
      <w:pPr>
        <w:pStyle w:val="List2"/>
        <w:numPr>
          <w:ilvl w:val="0"/>
          <w:numId w:val="19"/>
        </w:numPr>
        <w:spacing w:after="60"/>
        <w:ind w:left="1134" w:hanging="498"/>
        <w:rPr>
          <w:szCs w:val="22"/>
        </w:rPr>
      </w:pPr>
      <w:r w:rsidRPr="00152246">
        <w:rPr>
          <w:szCs w:val="22"/>
        </w:rPr>
        <w:t>Who is dealing with your complaint; and</w:t>
      </w:r>
    </w:p>
    <w:p w14:paraId="61CFC121" w14:textId="77777777" w:rsidR="008C691C" w:rsidRPr="00152246" w:rsidRDefault="008C691C" w:rsidP="008C691C">
      <w:pPr>
        <w:pStyle w:val="List2"/>
        <w:numPr>
          <w:ilvl w:val="0"/>
          <w:numId w:val="19"/>
        </w:numPr>
        <w:ind w:left="1134" w:hanging="499"/>
        <w:rPr>
          <w:szCs w:val="22"/>
        </w:rPr>
      </w:pPr>
      <w:r w:rsidRPr="00152246">
        <w:rPr>
          <w:szCs w:val="22"/>
        </w:rPr>
        <w:t>When we will contact you again.</w:t>
      </w:r>
    </w:p>
    <w:p w14:paraId="7A30FAE2" w14:textId="77777777" w:rsidR="008C691C" w:rsidRPr="00152246" w:rsidRDefault="008C691C" w:rsidP="008C691C">
      <w:pPr>
        <w:spacing w:after="240"/>
        <w:jc w:val="both"/>
        <w:rPr>
          <w:rFonts w:ascii="Arial" w:hAnsi="Arial" w:cs="Arial"/>
        </w:rPr>
      </w:pPr>
      <w:r w:rsidRPr="00152246">
        <w:rPr>
          <w:rFonts w:ascii="Arial" w:hAnsi="Arial" w:cs="Arial"/>
        </w:rPr>
        <w:t>We will aim to resolve your complaint quickly but it may take longer if it is complex.</w:t>
      </w:r>
    </w:p>
    <w:p w14:paraId="44159F85" w14:textId="77777777" w:rsidR="008C691C" w:rsidRPr="00152246" w:rsidRDefault="008C691C" w:rsidP="008C691C">
      <w:pPr>
        <w:spacing w:after="240"/>
        <w:jc w:val="both"/>
        <w:rPr>
          <w:rFonts w:ascii="Arial" w:hAnsi="Arial" w:cs="Arial"/>
        </w:rPr>
      </w:pPr>
      <w:r w:rsidRPr="00152246">
        <w:rPr>
          <w:rFonts w:ascii="Arial" w:hAnsi="Arial" w:cs="Arial"/>
        </w:rPr>
        <w:t xml:space="preserve">We will keep you informed on a regular basis but if you need an update, please call us on </w:t>
      </w:r>
      <w:r w:rsidRPr="00152246">
        <w:rPr>
          <w:rFonts w:ascii="Arial" w:hAnsi="Arial" w:cs="Arial"/>
          <w:b/>
        </w:rPr>
        <w:t>0191 516 6</w:t>
      </w:r>
      <w:r>
        <w:rPr>
          <w:rFonts w:ascii="Arial" w:hAnsi="Arial" w:cs="Arial"/>
          <w:b/>
        </w:rPr>
        <w:t>388</w:t>
      </w:r>
      <w:r w:rsidRPr="00152246">
        <w:rPr>
          <w:rFonts w:ascii="Arial" w:hAnsi="Arial" w:cs="Arial"/>
        </w:rPr>
        <w:t xml:space="preserve"> and ask to speak to the person handling your complaint.</w:t>
      </w:r>
    </w:p>
    <w:p w14:paraId="0C958F0E" w14:textId="77777777" w:rsidR="008C691C" w:rsidRPr="007E116F" w:rsidRDefault="008C691C" w:rsidP="008C691C">
      <w:pPr>
        <w:spacing w:after="240"/>
        <w:jc w:val="both"/>
        <w:rPr>
          <w:rFonts w:ascii="Arial" w:hAnsi="Arial" w:cs="Arial"/>
        </w:rPr>
      </w:pPr>
      <w:r w:rsidRPr="007E116F">
        <w:rPr>
          <w:rFonts w:ascii="Arial" w:hAnsi="Arial" w:cs="Arial"/>
        </w:rPr>
        <w:t xml:space="preserve">There are </w:t>
      </w:r>
      <w:r>
        <w:rPr>
          <w:rFonts w:ascii="Arial" w:hAnsi="Arial" w:cs="Arial"/>
        </w:rPr>
        <w:t>5</w:t>
      </w:r>
      <w:r w:rsidRPr="007E116F">
        <w:rPr>
          <w:rFonts w:ascii="Arial" w:hAnsi="Arial" w:cs="Arial"/>
        </w:rPr>
        <w:t xml:space="preserve"> key stages in the procedure: </w:t>
      </w:r>
    </w:p>
    <w:p w14:paraId="609DC87A" w14:textId="77777777" w:rsidR="008C691C" w:rsidRPr="007E116F" w:rsidRDefault="008C691C" w:rsidP="008C691C">
      <w:pPr>
        <w:pStyle w:val="Heading"/>
        <w:spacing w:line="240" w:lineRule="auto"/>
        <w:rPr>
          <w:sz w:val="22"/>
          <w:szCs w:val="22"/>
        </w:rPr>
      </w:pPr>
      <w:r w:rsidRPr="007E116F">
        <w:rPr>
          <w:sz w:val="22"/>
          <w:szCs w:val="22"/>
        </w:rPr>
        <w:t>Stage 1</w:t>
      </w:r>
      <w:r>
        <w:rPr>
          <w:sz w:val="22"/>
          <w:szCs w:val="22"/>
        </w:rPr>
        <w:t xml:space="preserve"> – </w:t>
      </w:r>
      <w:r w:rsidRPr="007E116F">
        <w:rPr>
          <w:b w:val="0"/>
          <w:sz w:val="22"/>
          <w:szCs w:val="22"/>
        </w:rPr>
        <w:t>Upon receipt of any c</w:t>
      </w:r>
      <w:r>
        <w:rPr>
          <w:b w:val="0"/>
          <w:sz w:val="22"/>
          <w:szCs w:val="22"/>
        </w:rPr>
        <w:t xml:space="preserve">lient </w:t>
      </w:r>
      <w:r w:rsidRPr="007E116F">
        <w:rPr>
          <w:b w:val="0"/>
          <w:sz w:val="22"/>
          <w:szCs w:val="22"/>
        </w:rPr>
        <w:t>contact; via phone, e-mail, social media, letter, or verbal site communication, the contact is to be immediately recorded on the c</w:t>
      </w:r>
      <w:r>
        <w:rPr>
          <w:b w:val="0"/>
          <w:sz w:val="22"/>
          <w:szCs w:val="22"/>
        </w:rPr>
        <w:t>lient database.</w:t>
      </w:r>
    </w:p>
    <w:p w14:paraId="2020D999" w14:textId="77777777" w:rsidR="008C691C" w:rsidRPr="007E116F" w:rsidRDefault="008C691C" w:rsidP="008C691C">
      <w:pPr>
        <w:pStyle w:val="Heading"/>
        <w:spacing w:line="240" w:lineRule="auto"/>
        <w:rPr>
          <w:b w:val="0"/>
          <w:sz w:val="22"/>
          <w:szCs w:val="22"/>
        </w:rPr>
      </w:pPr>
      <w:r w:rsidRPr="007E116F">
        <w:rPr>
          <w:sz w:val="22"/>
          <w:szCs w:val="22"/>
        </w:rPr>
        <w:t>Stage 2</w:t>
      </w:r>
      <w:r>
        <w:rPr>
          <w:sz w:val="22"/>
          <w:szCs w:val="22"/>
        </w:rPr>
        <w:t xml:space="preserve"> – </w:t>
      </w:r>
      <w:r w:rsidRPr="007E116F">
        <w:rPr>
          <w:b w:val="0"/>
          <w:sz w:val="22"/>
          <w:szCs w:val="22"/>
        </w:rPr>
        <w:t>Where the communication cannot be resolved immediately over the phone or on site, a member of the customer care team will then fully investigate the issue and contact the customer to arrange for any appropriate remedial action.</w:t>
      </w:r>
    </w:p>
    <w:p w14:paraId="27487DED" w14:textId="77777777" w:rsidR="008C691C" w:rsidRPr="007E116F" w:rsidRDefault="008C691C" w:rsidP="008C691C">
      <w:pPr>
        <w:pStyle w:val="Heading"/>
        <w:spacing w:line="240" w:lineRule="auto"/>
        <w:rPr>
          <w:sz w:val="22"/>
          <w:szCs w:val="22"/>
        </w:rPr>
      </w:pPr>
      <w:r w:rsidRPr="007E116F">
        <w:rPr>
          <w:sz w:val="22"/>
          <w:szCs w:val="22"/>
        </w:rPr>
        <w:t>Stage 3</w:t>
      </w:r>
      <w:r>
        <w:rPr>
          <w:sz w:val="22"/>
          <w:szCs w:val="22"/>
        </w:rPr>
        <w:t xml:space="preserve"> – </w:t>
      </w:r>
      <w:r w:rsidRPr="007E116F">
        <w:rPr>
          <w:b w:val="0"/>
          <w:sz w:val="22"/>
          <w:szCs w:val="22"/>
        </w:rPr>
        <w:t xml:space="preserve">In the event an issue cannot be dealt with by one of our team members, the issue will be escalated to the </w:t>
      </w:r>
      <w:r>
        <w:rPr>
          <w:b w:val="0"/>
          <w:sz w:val="22"/>
          <w:szCs w:val="22"/>
        </w:rPr>
        <w:t>Head of Compliance</w:t>
      </w:r>
      <w:r w:rsidRPr="007E116F">
        <w:rPr>
          <w:b w:val="0"/>
          <w:sz w:val="22"/>
          <w:szCs w:val="22"/>
        </w:rPr>
        <w:t xml:space="preserve"> and if necessary, a company director. This may necessitate a site visit to try to resolve the issue. The meeting is documented and records are kept on file for quality assurance records.</w:t>
      </w:r>
    </w:p>
    <w:p w14:paraId="2313C18B" w14:textId="77777777" w:rsidR="008C691C" w:rsidRPr="00152246" w:rsidRDefault="008C691C" w:rsidP="008C691C">
      <w:pPr>
        <w:pStyle w:val="Heading"/>
        <w:spacing w:line="240" w:lineRule="auto"/>
        <w:rPr>
          <w:b w:val="0"/>
          <w:sz w:val="22"/>
          <w:szCs w:val="22"/>
        </w:rPr>
      </w:pPr>
      <w:r w:rsidRPr="007E116F">
        <w:rPr>
          <w:sz w:val="22"/>
          <w:szCs w:val="22"/>
        </w:rPr>
        <w:lastRenderedPageBreak/>
        <w:t>Stage 4</w:t>
      </w:r>
      <w:r>
        <w:rPr>
          <w:sz w:val="22"/>
          <w:szCs w:val="22"/>
        </w:rPr>
        <w:t xml:space="preserve"> – </w:t>
      </w:r>
      <w:r w:rsidRPr="007E116F">
        <w:rPr>
          <w:b w:val="0"/>
          <w:sz w:val="22"/>
          <w:szCs w:val="22"/>
        </w:rPr>
        <w:t xml:space="preserve">In the </w:t>
      </w:r>
      <w:r w:rsidRPr="00152246">
        <w:rPr>
          <w:b w:val="0"/>
          <w:sz w:val="22"/>
          <w:szCs w:val="22"/>
        </w:rPr>
        <w:t>unlikely event that the company senior management are unable to reach a successful resolution within 8 weeks, we will send a letter giving our reasons for the delay and an indication of when we expect to provide a final decision; or we will issue our final decision letter which will explain our final position.</w:t>
      </w:r>
    </w:p>
    <w:p w14:paraId="47F4C02C" w14:textId="77777777" w:rsidR="008C691C" w:rsidRPr="007E116F" w:rsidRDefault="008C691C" w:rsidP="008C691C">
      <w:pPr>
        <w:spacing w:before="120" w:after="120"/>
        <w:jc w:val="both"/>
        <w:rPr>
          <w:rFonts w:ascii="Arial" w:hAnsi="Arial" w:cs="Arial"/>
          <w:b/>
        </w:rPr>
      </w:pPr>
      <w:r w:rsidRPr="007E116F">
        <w:rPr>
          <w:rFonts w:ascii="Arial" w:hAnsi="Arial" w:cs="Arial"/>
          <w:b/>
        </w:rPr>
        <w:t>Stage 5</w:t>
      </w:r>
      <w:r>
        <w:rPr>
          <w:rFonts w:ascii="Arial" w:hAnsi="Arial" w:cs="Arial"/>
          <w:b/>
        </w:rPr>
        <w:t xml:space="preserve"> </w:t>
      </w:r>
      <w:r w:rsidRPr="007E116F">
        <w:rPr>
          <w:rFonts w:ascii="Arial" w:hAnsi="Arial" w:cs="Arial"/>
        </w:rPr>
        <w:t>–</w:t>
      </w:r>
      <w:r>
        <w:rPr>
          <w:rFonts w:ascii="Arial" w:hAnsi="Arial" w:cs="Arial"/>
          <w:b/>
        </w:rPr>
        <w:t xml:space="preserve"> </w:t>
      </w:r>
      <w:r w:rsidRPr="007E116F">
        <w:rPr>
          <w:rFonts w:ascii="Arial" w:hAnsi="Arial" w:cs="Arial"/>
        </w:rPr>
        <w:t>Where a number of complaints about the same issue are received, the quality assurance section may implement an action plan to investigate and improve an area.</w:t>
      </w:r>
    </w:p>
    <w:p w14:paraId="137D2730" w14:textId="77777777" w:rsidR="008C691C" w:rsidRPr="00152246" w:rsidRDefault="008C691C" w:rsidP="008C691C">
      <w:pPr>
        <w:spacing w:after="240"/>
        <w:jc w:val="both"/>
        <w:rPr>
          <w:rFonts w:ascii="Arial" w:hAnsi="Arial" w:cs="Arial"/>
        </w:rPr>
      </w:pPr>
      <w:r w:rsidRPr="00152246">
        <w:rPr>
          <w:rFonts w:ascii="Arial" w:hAnsi="Arial" w:cs="Arial"/>
        </w:rPr>
        <w:t>Our aim is to resolve all complaints internally. However, if after receiving our final decision letter, or if eight weeks have passed (this is sometimes referred to as the “eight-week rule”), you may have the right to refer your complaint to the Financial Ombudsman Service (FOS). The eight weeks start from the date a complaint is received anywhere in our business. Their contact details are shown below.</w:t>
      </w:r>
    </w:p>
    <w:p w14:paraId="43550FB0" w14:textId="77777777" w:rsidR="008C691C" w:rsidRPr="00152246" w:rsidRDefault="008C691C" w:rsidP="008C691C">
      <w:pPr>
        <w:autoSpaceDE w:val="0"/>
        <w:autoSpaceDN w:val="0"/>
        <w:adjustRightInd w:val="0"/>
        <w:rPr>
          <w:rFonts w:ascii="Arial" w:hAnsi="Arial" w:cs="Arial"/>
        </w:rPr>
      </w:pPr>
      <w:r w:rsidRPr="00152246">
        <w:rPr>
          <w:rFonts w:ascii="Arial" w:hAnsi="Arial" w:cs="Arial"/>
          <w:noProof/>
        </w:rPr>
        <w:drawing>
          <wp:anchor distT="0" distB="0" distL="114300" distR="114300" simplePos="0" relativeHeight="251661312" behindDoc="1" locked="0" layoutInCell="1" allowOverlap="1" wp14:anchorId="70112A37" wp14:editId="5D8D8487">
            <wp:simplePos x="0" y="0"/>
            <wp:positionH relativeFrom="column">
              <wp:posOffset>4852035</wp:posOffset>
            </wp:positionH>
            <wp:positionV relativeFrom="paragraph">
              <wp:posOffset>71755</wp:posOffset>
            </wp:positionV>
            <wp:extent cx="1390650" cy="437266"/>
            <wp:effectExtent l="0" t="0" r="0" b="127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437266"/>
                    </a:xfrm>
                    <a:prstGeom prst="rect">
                      <a:avLst/>
                    </a:prstGeom>
                    <a:noFill/>
                  </pic:spPr>
                </pic:pic>
              </a:graphicData>
            </a:graphic>
            <wp14:sizeRelH relativeFrom="margin">
              <wp14:pctWidth>0</wp14:pctWidth>
            </wp14:sizeRelH>
            <wp14:sizeRelV relativeFrom="margin">
              <wp14:pctHeight>0</wp14:pctHeight>
            </wp14:sizeRelV>
          </wp:anchor>
        </w:drawing>
      </w:r>
      <w:r w:rsidRPr="00152246">
        <w:rPr>
          <w:rFonts w:ascii="Arial" w:hAnsi="Arial" w:cs="Arial"/>
        </w:rPr>
        <w:t>Financial Ombudsman Service can be contacted in writing:</w:t>
      </w:r>
    </w:p>
    <w:p w14:paraId="3147B612" w14:textId="77777777" w:rsidR="008C691C" w:rsidRPr="00152246" w:rsidRDefault="008C691C" w:rsidP="008C691C">
      <w:pPr>
        <w:autoSpaceDE w:val="0"/>
        <w:autoSpaceDN w:val="0"/>
        <w:adjustRightInd w:val="0"/>
        <w:rPr>
          <w:rFonts w:ascii="Arial" w:hAnsi="Arial" w:cs="Arial"/>
        </w:rPr>
      </w:pPr>
      <w:r w:rsidRPr="00152246">
        <w:rPr>
          <w:rFonts w:ascii="Arial" w:hAnsi="Arial" w:cs="Arial"/>
        </w:rPr>
        <w:t>Financial Ombudsman Service</w:t>
      </w:r>
    </w:p>
    <w:p w14:paraId="27208FEE" w14:textId="77777777" w:rsidR="008C691C" w:rsidRPr="00152246" w:rsidRDefault="008C691C" w:rsidP="008C691C">
      <w:pPr>
        <w:autoSpaceDE w:val="0"/>
        <w:autoSpaceDN w:val="0"/>
        <w:adjustRightInd w:val="0"/>
        <w:rPr>
          <w:rFonts w:ascii="Arial" w:hAnsi="Arial" w:cs="Arial"/>
        </w:rPr>
      </w:pPr>
      <w:r w:rsidRPr="00152246">
        <w:rPr>
          <w:rFonts w:ascii="Arial" w:hAnsi="Arial" w:cs="Arial"/>
        </w:rPr>
        <w:t>Exchange Tower</w:t>
      </w:r>
    </w:p>
    <w:p w14:paraId="273E6A90" w14:textId="77777777" w:rsidR="008C691C" w:rsidRPr="00152246" w:rsidRDefault="008C691C" w:rsidP="008C691C">
      <w:pPr>
        <w:autoSpaceDE w:val="0"/>
        <w:autoSpaceDN w:val="0"/>
        <w:adjustRightInd w:val="0"/>
        <w:rPr>
          <w:rFonts w:ascii="Arial" w:hAnsi="Arial" w:cs="Arial"/>
        </w:rPr>
      </w:pPr>
      <w:r w:rsidRPr="00152246">
        <w:rPr>
          <w:rFonts w:ascii="Arial" w:hAnsi="Arial" w:cs="Arial"/>
        </w:rPr>
        <w:t>London</w:t>
      </w:r>
    </w:p>
    <w:p w14:paraId="208AECA2" w14:textId="77777777" w:rsidR="008C691C" w:rsidRPr="00152246" w:rsidRDefault="008C691C" w:rsidP="008C691C">
      <w:pPr>
        <w:autoSpaceDE w:val="0"/>
        <w:autoSpaceDN w:val="0"/>
        <w:adjustRightInd w:val="0"/>
        <w:rPr>
          <w:rFonts w:ascii="Arial" w:hAnsi="Arial" w:cs="Arial"/>
        </w:rPr>
      </w:pPr>
      <w:r w:rsidRPr="00152246">
        <w:rPr>
          <w:rFonts w:ascii="Arial" w:hAnsi="Arial" w:cs="Arial"/>
        </w:rPr>
        <w:t>E14 9SR</w:t>
      </w:r>
    </w:p>
    <w:p w14:paraId="0CA4BFEC" w14:textId="77777777" w:rsidR="008C691C" w:rsidRPr="00152246" w:rsidRDefault="008C691C" w:rsidP="008C691C">
      <w:pPr>
        <w:autoSpaceDE w:val="0"/>
        <w:autoSpaceDN w:val="0"/>
        <w:adjustRightInd w:val="0"/>
        <w:rPr>
          <w:rFonts w:ascii="Arial" w:hAnsi="Arial" w:cs="Arial"/>
        </w:rPr>
      </w:pPr>
      <w:r w:rsidRPr="00152246">
        <w:rPr>
          <w:rFonts w:ascii="Arial" w:hAnsi="Arial" w:cs="Arial"/>
        </w:rPr>
        <w:t>Tel: 0800 023 4567 (free for most people ringing from a fixed line) or 0300 123 9123 (cheaper for those calling using a mobile) or 44 20 7964 0500 (if calling from abroad)</w:t>
      </w:r>
    </w:p>
    <w:p w14:paraId="276375A3" w14:textId="77777777" w:rsidR="008C691C" w:rsidRPr="008D5395" w:rsidRDefault="008C691C" w:rsidP="008C691C">
      <w:pPr>
        <w:autoSpaceDE w:val="0"/>
        <w:autoSpaceDN w:val="0"/>
        <w:adjustRightInd w:val="0"/>
        <w:rPr>
          <w:rFonts w:ascii="Arial" w:hAnsi="Arial" w:cs="Arial"/>
        </w:rPr>
      </w:pPr>
      <w:r w:rsidRPr="00152246">
        <w:rPr>
          <w:rFonts w:ascii="Arial" w:hAnsi="Arial" w:cs="Arial"/>
        </w:rPr>
        <w:t xml:space="preserve">Email: </w:t>
      </w:r>
      <w:hyperlink r:id="rId8" w:history="1">
        <w:r w:rsidRPr="008D5395">
          <w:rPr>
            <w:rStyle w:val="Hyperlink"/>
            <w:rFonts w:ascii="Times New Roman" w:eastAsia="SimSun" w:hAnsi="Times New Roman" w:cs="Times New Roman"/>
            <w:bCs/>
            <w:lang w:eastAsia="zh-CN"/>
          </w:rPr>
          <w:t>complaint.info@financial-ombudsman.org.uk</w:t>
        </w:r>
      </w:hyperlink>
      <w:r>
        <w:rPr>
          <w:rFonts w:ascii="Arial" w:hAnsi="Arial" w:cs="Arial"/>
        </w:rPr>
        <w:t xml:space="preserve"> </w:t>
      </w:r>
    </w:p>
    <w:p w14:paraId="213A8532" w14:textId="77777777" w:rsidR="008C691C" w:rsidRDefault="008C691C" w:rsidP="008C691C">
      <w:pPr>
        <w:autoSpaceDE w:val="0"/>
        <w:autoSpaceDN w:val="0"/>
        <w:adjustRightInd w:val="0"/>
        <w:rPr>
          <w:rStyle w:val="Hyperlink"/>
          <w:rFonts w:ascii="Times New Roman" w:eastAsia="SimSun" w:hAnsi="Times New Roman" w:cs="Times New Roman"/>
          <w:bCs/>
          <w:lang w:eastAsia="zh-CN"/>
        </w:rPr>
      </w:pPr>
      <w:r w:rsidRPr="00152246">
        <w:rPr>
          <w:rFonts w:ascii="Arial" w:hAnsi="Arial" w:cs="Arial"/>
        </w:rPr>
        <w:t xml:space="preserve">Further information can be obtained from the Financial Ombudsman Service’s website at </w:t>
      </w:r>
      <w:hyperlink r:id="rId9" w:history="1">
        <w:r w:rsidRPr="008D5395">
          <w:rPr>
            <w:rStyle w:val="Hyperlink"/>
            <w:rFonts w:ascii="Times New Roman" w:eastAsia="SimSun" w:hAnsi="Times New Roman" w:cs="Times New Roman"/>
            <w:bCs/>
            <w:lang w:eastAsia="zh-CN"/>
          </w:rPr>
          <w:t>www.financial-ombudsman.org.uk</w:t>
        </w:r>
      </w:hyperlink>
    </w:p>
    <w:p w14:paraId="7BF7E4CB" w14:textId="3D07E06A" w:rsidR="008C691C" w:rsidRPr="00152246" w:rsidRDefault="008C691C" w:rsidP="008C691C">
      <w:pPr>
        <w:spacing w:after="240"/>
        <w:jc w:val="both"/>
        <w:rPr>
          <w:rFonts w:ascii="Arial" w:hAnsi="Arial" w:cs="Arial"/>
        </w:rPr>
      </w:pPr>
      <w:r w:rsidRPr="00152246">
        <w:rPr>
          <w:rFonts w:ascii="Arial" w:hAnsi="Arial" w:cs="Arial"/>
        </w:rPr>
        <w:t>If you are not satisfied with any aspect of our service or products relating to your finance agreement, please tell us about your complaint.</w:t>
      </w:r>
    </w:p>
    <w:p w14:paraId="2CB20B10" w14:textId="4BA74B2D" w:rsidR="00424B23" w:rsidRDefault="00682174" w:rsidP="000F5E5D">
      <w:r>
        <w:rPr>
          <w:noProof/>
        </w:rPr>
        <w:drawing>
          <wp:anchor distT="0" distB="0" distL="114300" distR="114300" simplePos="0" relativeHeight="251662336" behindDoc="0" locked="0" layoutInCell="1" allowOverlap="1" wp14:anchorId="1A2D41B4" wp14:editId="444486B0">
            <wp:simplePos x="0" y="0"/>
            <wp:positionH relativeFrom="column">
              <wp:posOffset>842010</wp:posOffset>
            </wp:positionH>
            <wp:positionV relativeFrom="paragraph">
              <wp:posOffset>267970</wp:posOffset>
            </wp:positionV>
            <wp:extent cx="1550563" cy="707974"/>
            <wp:effectExtent l="0" t="0" r="0" b="0"/>
            <wp:wrapNone/>
            <wp:docPr id="65861578"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1578" name="Picture 1" descr="A blue signature on a black background&#10;&#10;Description automatically generated"/>
                    <pic:cNvPicPr/>
                  </pic:nvPicPr>
                  <pic:blipFill>
                    <a:blip r:embed="rId10"/>
                    <a:stretch>
                      <a:fillRect/>
                    </a:stretch>
                  </pic:blipFill>
                  <pic:spPr>
                    <a:xfrm>
                      <a:off x="0" y="0"/>
                      <a:ext cx="1550563" cy="707974"/>
                    </a:xfrm>
                    <a:prstGeom prst="rect">
                      <a:avLst/>
                    </a:prstGeom>
                  </pic:spPr>
                </pic:pic>
              </a:graphicData>
            </a:graphic>
            <wp14:sizeRelH relativeFrom="margin">
              <wp14:pctWidth>0</wp14:pctWidth>
            </wp14:sizeRelH>
            <wp14:sizeRelV relativeFrom="margin">
              <wp14:pctHeight>0</wp14:pctHeight>
            </wp14:sizeRelV>
          </wp:anchor>
        </w:drawing>
      </w:r>
    </w:p>
    <w:p w14:paraId="6C46C8CD" w14:textId="2BD92377" w:rsidR="008664DE" w:rsidRDefault="008664DE" w:rsidP="000F5E5D"/>
    <w:p w14:paraId="5DFBDAED" w14:textId="1B31D6BE" w:rsidR="008664DE" w:rsidRPr="00EE1FFA" w:rsidRDefault="008664DE" w:rsidP="008664DE">
      <w:pPr>
        <w:spacing w:after="120"/>
        <w:rPr>
          <w:rFonts w:ascii="Arial" w:eastAsia="Times New Roman" w:hAnsi="Arial" w:cs="Arial"/>
          <w:b/>
          <w:szCs w:val="20"/>
        </w:rPr>
      </w:pPr>
      <w:r w:rsidRPr="00EE1FFA">
        <w:rPr>
          <w:rFonts w:ascii="Arial" w:eastAsia="Times New Roman" w:hAnsi="Arial" w:cs="Arial"/>
          <w:b/>
          <w:szCs w:val="20"/>
        </w:rPr>
        <w:t xml:space="preserve">Signed: </w:t>
      </w:r>
    </w:p>
    <w:p w14:paraId="220AA179" w14:textId="515BD465"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Position: </w:t>
      </w:r>
      <w:r>
        <w:rPr>
          <w:rFonts w:ascii="Arial" w:eastAsia="Times New Roman" w:hAnsi="Arial" w:cs="Arial"/>
          <w:b/>
          <w:szCs w:val="20"/>
        </w:rPr>
        <w:tab/>
      </w:r>
      <w:r w:rsidRPr="00EE1FFA">
        <w:rPr>
          <w:rFonts w:ascii="Arial" w:eastAsia="Times New Roman" w:hAnsi="Arial" w:cs="Arial"/>
          <w:szCs w:val="20"/>
        </w:rPr>
        <w:t>Managing Director</w:t>
      </w:r>
    </w:p>
    <w:p w14:paraId="0CE15D9A" w14:textId="783BE14E" w:rsidR="008664DE" w:rsidRPr="00EE1FFA" w:rsidRDefault="008664DE" w:rsidP="008664DE">
      <w:pPr>
        <w:spacing w:after="120"/>
        <w:rPr>
          <w:rFonts w:ascii="Arial" w:eastAsia="Times New Roman" w:hAnsi="Arial" w:cs="Arial"/>
          <w:szCs w:val="20"/>
        </w:rPr>
      </w:pPr>
      <w:r w:rsidRPr="00EE1FFA">
        <w:rPr>
          <w:rFonts w:ascii="Arial" w:eastAsia="Times New Roman" w:hAnsi="Arial" w:cs="Arial"/>
          <w:b/>
          <w:szCs w:val="20"/>
        </w:rPr>
        <w:t xml:space="preserve">Date: </w:t>
      </w:r>
      <w:r>
        <w:rPr>
          <w:rFonts w:ascii="Arial" w:eastAsia="Times New Roman" w:hAnsi="Arial" w:cs="Arial"/>
          <w:szCs w:val="20"/>
        </w:rPr>
        <w:tab/>
      </w:r>
      <w:r>
        <w:rPr>
          <w:rFonts w:ascii="Arial" w:eastAsia="Times New Roman" w:hAnsi="Arial" w:cs="Arial"/>
          <w:szCs w:val="20"/>
        </w:rPr>
        <w:tab/>
      </w:r>
      <w:r w:rsidR="007D040C">
        <w:rPr>
          <w:rFonts w:ascii="Arial" w:eastAsia="Times New Roman" w:hAnsi="Arial" w:cs="Arial"/>
          <w:szCs w:val="20"/>
        </w:rPr>
        <w:t>19/07/202</w:t>
      </w:r>
      <w:r w:rsidR="00057D25">
        <w:rPr>
          <w:rFonts w:ascii="Arial" w:eastAsia="Times New Roman" w:hAnsi="Arial" w:cs="Arial"/>
          <w:szCs w:val="20"/>
        </w:rPr>
        <w:t>5</w:t>
      </w:r>
    </w:p>
    <w:p w14:paraId="3CD08ABA" w14:textId="2D5517D0" w:rsidR="008664DE" w:rsidRDefault="008664DE" w:rsidP="008664DE">
      <w:pPr>
        <w:spacing w:after="120"/>
        <w:rPr>
          <w:sz w:val="24"/>
          <w:szCs w:val="24"/>
        </w:rPr>
      </w:pPr>
      <w:r w:rsidRPr="00EE1FFA">
        <w:rPr>
          <w:rFonts w:ascii="Arial" w:eastAsia="Times New Roman" w:hAnsi="Arial" w:cs="Arial"/>
          <w:b/>
          <w:szCs w:val="20"/>
        </w:rPr>
        <w:t xml:space="preserve">Revision: </w:t>
      </w:r>
      <w:r w:rsidRPr="00EE1FFA">
        <w:rPr>
          <w:rFonts w:ascii="Arial" w:eastAsia="Times New Roman" w:hAnsi="Arial" w:cs="Arial"/>
          <w:b/>
          <w:szCs w:val="20"/>
        </w:rPr>
        <w:tab/>
      </w:r>
      <w:r w:rsidRPr="00EE1FFA">
        <w:rPr>
          <w:rFonts w:ascii="Arial" w:eastAsia="Times New Roman" w:hAnsi="Arial" w:cs="Arial"/>
          <w:szCs w:val="20"/>
        </w:rPr>
        <w:t>0</w:t>
      </w:r>
      <w:r>
        <w:rPr>
          <w:rFonts w:ascii="Arial" w:eastAsia="Times New Roman" w:hAnsi="Arial" w:cs="Arial"/>
          <w:szCs w:val="20"/>
        </w:rPr>
        <w:t>0</w:t>
      </w:r>
    </w:p>
    <w:p w14:paraId="7309E750" w14:textId="23569538" w:rsidR="008664DE" w:rsidRPr="000F5E5D" w:rsidRDefault="008664DE" w:rsidP="000F5E5D"/>
    <w:sectPr w:rsidR="008664DE" w:rsidRPr="000F5E5D" w:rsidSect="000F5E5D">
      <w:headerReference w:type="default" r:id="rId11"/>
      <w:footerReference w:type="default" r:id="rId12"/>
      <w:pgSz w:w="11900" w:h="16820"/>
      <w:pgMar w:top="851" w:right="560" w:bottom="993" w:left="1134" w:header="426"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97CD" w14:textId="77777777" w:rsidR="0068021E" w:rsidRDefault="0068021E" w:rsidP="00837612">
      <w:pPr>
        <w:spacing w:after="0" w:line="240" w:lineRule="auto"/>
      </w:pPr>
      <w:r>
        <w:separator/>
      </w:r>
    </w:p>
  </w:endnote>
  <w:endnote w:type="continuationSeparator" w:id="0">
    <w:p w14:paraId="5466F28A" w14:textId="77777777" w:rsidR="0068021E" w:rsidRDefault="0068021E" w:rsidP="008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F08" w14:textId="6F933B4E" w:rsidR="00741A95" w:rsidRDefault="000C0E76" w:rsidP="00E11E7F">
    <w:pPr>
      <w:pStyle w:val="Footer"/>
      <w:pBdr>
        <w:top w:val="single" w:sz="4" w:space="1" w:color="auto"/>
      </w:pBdr>
      <w:jc w:val="center"/>
      <w:rPr>
        <w:sz w:val="16"/>
      </w:rPr>
    </w:pPr>
    <w:r>
      <w:rPr>
        <w:sz w:val="16"/>
      </w:rPr>
      <w:t>Retrofit Compliance Services Limited</w:t>
    </w:r>
    <w:r w:rsidR="00741A95">
      <w:rPr>
        <w:sz w:val="16"/>
      </w:rPr>
      <w:t>, North East Business and Innovation Centre, Wearfield, Sunderland, SR5 2T</w:t>
    </w:r>
    <w:r w:rsidR="00057D25">
      <w:rPr>
        <w:sz w:val="16"/>
      </w:rPr>
      <w:t>J</w:t>
    </w:r>
  </w:p>
  <w:p w14:paraId="4452DAE1" w14:textId="76065473" w:rsidR="00741A95" w:rsidRDefault="00741A95" w:rsidP="00E11E7F">
    <w:pPr>
      <w:pStyle w:val="Footer"/>
      <w:pBdr>
        <w:top w:val="single" w:sz="4" w:space="1" w:color="auto"/>
      </w:pBdr>
      <w:jc w:val="center"/>
      <w:rPr>
        <w:sz w:val="16"/>
      </w:rPr>
    </w:pPr>
    <w:r w:rsidRPr="00D80330">
      <w:rPr>
        <w:sz w:val="16"/>
      </w:rPr>
      <w:t>Tel: 0191 516</w:t>
    </w:r>
    <w:r>
      <w:rPr>
        <w:sz w:val="16"/>
      </w:rPr>
      <w:t xml:space="preserve"> 6</w:t>
    </w:r>
    <w:r w:rsidR="000C0E76">
      <w:rPr>
        <w:sz w:val="16"/>
      </w:rPr>
      <w:t>388</w:t>
    </w:r>
    <w:r>
      <w:rPr>
        <w:sz w:val="16"/>
      </w:rPr>
      <w:t xml:space="preserve">           E-mail: </w:t>
    </w:r>
    <w:r w:rsidRPr="000E6C42">
      <w:rPr>
        <w:sz w:val="16"/>
      </w:rPr>
      <w:t>info@</w:t>
    </w:r>
    <w:r w:rsidR="000C0E76">
      <w:rPr>
        <w:sz w:val="16"/>
      </w:rPr>
      <w:t>retrofitcomplianceservices</w:t>
    </w:r>
    <w:r>
      <w:rPr>
        <w:sz w:val="16"/>
      </w:rPr>
      <w:t xml:space="preserve">.co.uk            </w:t>
    </w:r>
    <w:hyperlink r:id="rId1" w:history="1">
      <w:r w:rsidR="00BB06D3" w:rsidRPr="00E803F8">
        <w:rPr>
          <w:rStyle w:val="Hyperlink"/>
          <w:sz w:val="16"/>
        </w:rPr>
        <w:t>www.retrofitcomplianceservices.co.uk</w:t>
      </w:r>
    </w:hyperlink>
  </w:p>
  <w:p w14:paraId="6BE2B317" w14:textId="0C44CE5E" w:rsidR="00BB06D3" w:rsidRPr="00DD3D34" w:rsidRDefault="00BB06D3" w:rsidP="00BB06D3">
    <w:pPr>
      <w:tabs>
        <w:tab w:val="center" w:pos="5103"/>
      </w:tabs>
      <w:spacing w:before="80"/>
      <w:rPr>
        <w:rFonts w:cs="Arial"/>
        <w:sz w:val="16"/>
      </w:rPr>
    </w:pPr>
    <w:r>
      <w:rPr>
        <w:sz w:val="16"/>
        <w:lang w:val="en-US"/>
      </w:rPr>
      <w:fldChar w:fldCharType="begin"/>
    </w:r>
    <w:r>
      <w:rPr>
        <w:sz w:val="16"/>
        <w:lang w:val="en-US"/>
      </w:rPr>
      <w:instrText xml:space="preserve"> FILENAME \* MERGEFORMAT </w:instrText>
    </w:r>
    <w:r>
      <w:rPr>
        <w:sz w:val="16"/>
        <w:lang w:val="en-US"/>
      </w:rPr>
      <w:fldChar w:fldCharType="separate"/>
    </w:r>
    <w:r w:rsidR="008C691C">
      <w:rPr>
        <w:noProof/>
        <w:sz w:val="16"/>
        <w:lang w:val="en-US"/>
      </w:rPr>
      <w:t>P08 Complaints Policy</w:t>
    </w:r>
    <w:r>
      <w:rPr>
        <w:sz w:val="16"/>
        <w:lang w:val="en-US"/>
      </w:rPr>
      <w:fldChar w:fldCharType="end"/>
    </w:r>
    <w:r>
      <w:rPr>
        <w:sz w:val="16"/>
        <w:lang w:val="en-US"/>
      </w:rPr>
      <w:t xml:space="preserve"> </w:t>
    </w:r>
    <w:r w:rsidRPr="00A949BA">
      <w:rPr>
        <w:rFonts w:cs="Arial"/>
        <w:sz w:val="16"/>
      </w:rPr>
      <w:tab/>
      <w:t>Page</w:t>
    </w:r>
    <w:r w:rsidRPr="00A949BA">
      <w:rPr>
        <w:rFonts w:cs="Arial"/>
        <w:b/>
        <w:sz w:val="16"/>
      </w:rPr>
      <w:t xml:space="preserve"> </w:t>
    </w:r>
    <w:r w:rsidRPr="00A949BA">
      <w:rPr>
        <w:rStyle w:val="PageNumber"/>
        <w:rFonts w:cs="Arial"/>
        <w:sz w:val="16"/>
      </w:rPr>
      <w:fldChar w:fldCharType="begin"/>
    </w:r>
    <w:r w:rsidRPr="00A949BA">
      <w:rPr>
        <w:rStyle w:val="PageNumber"/>
        <w:rFonts w:cs="Arial"/>
        <w:sz w:val="16"/>
      </w:rPr>
      <w:instrText xml:space="preserve"> PAGE </w:instrText>
    </w:r>
    <w:r w:rsidRPr="00A949BA">
      <w:rPr>
        <w:rStyle w:val="PageNumber"/>
        <w:rFonts w:cs="Arial"/>
        <w:sz w:val="16"/>
      </w:rPr>
      <w:fldChar w:fldCharType="separate"/>
    </w:r>
    <w:r>
      <w:rPr>
        <w:rStyle w:val="PageNumber"/>
        <w:rFonts w:cs="Arial"/>
        <w:sz w:val="16"/>
      </w:rPr>
      <w:t>1</w:t>
    </w:r>
    <w:r w:rsidRPr="00A949BA">
      <w:rPr>
        <w:rStyle w:val="PageNumber"/>
        <w:rFonts w:cs="Arial"/>
        <w:sz w:val="16"/>
      </w:rPr>
      <w:fldChar w:fldCharType="end"/>
    </w:r>
    <w:r w:rsidRPr="00A949BA">
      <w:rPr>
        <w:rStyle w:val="PageNumber"/>
        <w:rFonts w:cs="Arial"/>
        <w:sz w:val="16"/>
      </w:rPr>
      <w:t xml:space="preserve"> of </w:t>
    </w:r>
    <w:r w:rsidRPr="00A949BA">
      <w:rPr>
        <w:rStyle w:val="PageNumber"/>
        <w:rFonts w:cs="Arial"/>
        <w:sz w:val="16"/>
      </w:rPr>
      <w:fldChar w:fldCharType="begin"/>
    </w:r>
    <w:r w:rsidRPr="00A949BA">
      <w:rPr>
        <w:rStyle w:val="PageNumber"/>
        <w:rFonts w:cs="Arial"/>
        <w:sz w:val="16"/>
      </w:rPr>
      <w:instrText xml:space="preserve"> NUMPAGES </w:instrText>
    </w:r>
    <w:r w:rsidRPr="00A949BA">
      <w:rPr>
        <w:rStyle w:val="PageNumber"/>
        <w:rFonts w:cs="Arial"/>
        <w:sz w:val="16"/>
      </w:rPr>
      <w:fldChar w:fldCharType="separate"/>
    </w:r>
    <w:r>
      <w:rPr>
        <w:rStyle w:val="PageNumber"/>
        <w:rFonts w:cs="Arial"/>
        <w:sz w:val="16"/>
      </w:rPr>
      <w:t>3</w:t>
    </w:r>
    <w:r w:rsidRPr="00A949BA">
      <w:rPr>
        <w:rStyle w:val="PageNumber"/>
        <w:rFonts w:cs="Arial"/>
        <w:sz w:val="16"/>
      </w:rPr>
      <w:fldChar w:fldCharType="end"/>
    </w:r>
  </w:p>
  <w:p w14:paraId="55EE4567" w14:textId="77777777" w:rsidR="00BB06D3" w:rsidRPr="000E6C42" w:rsidRDefault="00BB06D3" w:rsidP="00BB06D3">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664D" w14:textId="77777777" w:rsidR="0068021E" w:rsidRDefault="0068021E" w:rsidP="00837612">
      <w:pPr>
        <w:spacing w:after="0" w:line="240" w:lineRule="auto"/>
      </w:pPr>
      <w:r>
        <w:separator/>
      </w:r>
    </w:p>
  </w:footnote>
  <w:footnote w:type="continuationSeparator" w:id="0">
    <w:p w14:paraId="48D864BB" w14:textId="77777777" w:rsidR="0068021E" w:rsidRDefault="0068021E" w:rsidP="0083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A5A6" w14:textId="6B52ECDD" w:rsidR="00C81C78" w:rsidRDefault="00C81C78" w:rsidP="00C81C78">
    <w:pPr>
      <w:spacing w:after="240" w:line="240" w:lineRule="auto"/>
      <w:rPr>
        <w:rFonts w:ascii="Arial" w:eastAsia="MS Mincho" w:hAnsi="Arial" w:cs="Arial"/>
        <w:b/>
        <w:sz w:val="36"/>
        <w:szCs w:val="40"/>
      </w:rPr>
    </w:pPr>
    <w:r>
      <w:rPr>
        <w:noProof/>
      </w:rPr>
      <w:drawing>
        <wp:anchor distT="0" distB="0" distL="114300" distR="114300" simplePos="0" relativeHeight="251658240" behindDoc="0" locked="0" layoutInCell="1" allowOverlap="1" wp14:anchorId="152AE45C" wp14:editId="047EB1D8">
          <wp:simplePos x="0" y="0"/>
          <wp:positionH relativeFrom="column">
            <wp:posOffset>4557140</wp:posOffset>
          </wp:positionH>
          <wp:positionV relativeFrom="paragraph">
            <wp:posOffset>-211455</wp:posOffset>
          </wp:positionV>
          <wp:extent cx="2155825" cy="1229576"/>
          <wp:effectExtent l="0" t="0" r="0" b="889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155825" cy="1229576"/>
                  </a:xfrm>
                  <a:prstGeom prst="rect">
                    <a:avLst/>
                  </a:prstGeom>
                </pic:spPr>
              </pic:pic>
            </a:graphicData>
          </a:graphic>
          <wp14:sizeRelH relativeFrom="margin">
            <wp14:pctWidth>0</wp14:pctWidth>
          </wp14:sizeRelH>
          <wp14:sizeRelV relativeFrom="margin">
            <wp14:pctHeight>0</wp14:pctHeight>
          </wp14:sizeRelV>
        </wp:anchor>
      </w:drawing>
    </w:r>
  </w:p>
  <w:p w14:paraId="6DC3202B" w14:textId="5A410A98" w:rsidR="00C81C78" w:rsidRPr="00EE1FFA" w:rsidRDefault="00D35DC3" w:rsidP="00C81C78">
    <w:pPr>
      <w:spacing w:after="240" w:line="240" w:lineRule="auto"/>
      <w:rPr>
        <w:rFonts w:ascii="Arial" w:eastAsia="MS Mincho" w:hAnsi="Arial" w:cs="Arial"/>
        <w:b/>
        <w:sz w:val="36"/>
        <w:szCs w:val="40"/>
      </w:rPr>
    </w:pPr>
    <w:r>
      <w:rPr>
        <w:rFonts w:ascii="Arial" w:eastAsia="MS Mincho" w:hAnsi="Arial" w:cs="Arial"/>
        <w:b/>
        <w:sz w:val="36"/>
        <w:szCs w:val="40"/>
      </w:rPr>
      <w:t>Client C</w:t>
    </w:r>
    <w:r w:rsidR="00A91765">
      <w:rPr>
        <w:rFonts w:ascii="Arial" w:eastAsia="MS Mincho" w:hAnsi="Arial" w:cs="Arial"/>
        <w:b/>
        <w:sz w:val="36"/>
        <w:szCs w:val="40"/>
      </w:rPr>
      <w:t>omplaints</w:t>
    </w:r>
    <w:r w:rsidR="00C81C78" w:rsidRPr="00EE1FFA">
      <w:rPr>
        <w:rFonts w:ascii="Arial" w:eastAsia="MS Mincho" w:hAnsi="Arial" w:cs="Arial"/>
        <w:b/>
        <w:sz w:val="36"/>
        <w:szCs w:val="40"/>
      </w:rPr>
      <w:t xml:space="preserve"> Policy </w:t>
    </w:r>
  </w:p>
  <w:p w14:paraId="796A2DDC" w14:textId="5DD5BA24" w:rsidR="00741A95" w:rsidRDefault="00741A95" w:rsidP="00C81C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0E"/>
    <w:multiLevelType w:val="hybridMultilevel"/>
    <w:tmpl w:val="538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936"/>
    <w:multiLevelType w:val="hybridMultilevel"/>
    <w:tmpl w:val="193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F66D0"/>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3008"/>
    <w:multiLevelType w:val="hybridMultilevel"/>
    <w:tmpl w:val="3B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4D6B"/>
    <w:multiLevelType w:val="hybridMultilevel"/>
    <w:tmpl w:val="C1CC4C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4404B57"/>
    <w:multiLevelType w:val="hybridMultilevel"/>
    <w:tmpl w:val="1F46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E684E"/>
    <w:multiLevelType w:val="hybridMultilevel"/>
    <w:tmpl w:val="A6EC23DA"/>
    <w:lvl w:ilvl="0" w:tplc="BA68B080">
      <w:start w:val="1"/>
      <w:numFmt w:val="lowerLetter"/>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F61157"/>
    <w:multiLevelType w:val="hybridMultilevel"/>
    <w:tmpl w:val="0DB4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118D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04D34F4"/>
    <w:multiLevelType w:val="hybridMultilevel"/>
    <w:tmpl w:val="4B44E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22A3FB3"/>
    <w:multiLevelType w:val="hybridMultilevel"/>
    <w:tmpl w:val="53F8BDD8"/>
    <w:lvl w:ilvl="0" w:tplc="AEA0C2D6">
      <w:start w:val="1"/>
      <w:numFmt w:val="bullet"/>
      <w:pStyle w:val="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C3BCC"/>
    <w:multiLevelType w:val="hybridMultilevel"/>
    <w:tmpl w:val="8B666716"/>
    <w:lvl w:ilvl="0" w:tplc="33CA53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F692E"/>
    <w:multiLevelType w:val="hybridMultilevel"/>
    <w:tmpl w:val="9F18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F2689"/>
    <w:multiLevelType w:val="hybridMultilevel"/>
    <w:tmpl w:val="3ECC7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C29DE"/>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1DB6"/>
    <w:multiLevelType w:val="hybridMultilevel"/>
    <w:tmpl w:val="D2B27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C81878"/>
    <w:multiLevelType w:val="hybridMultilevel"/>
    <w:tmpl w:val="BC3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45286"/>
    <w:multiLevelType w:val="hybridMultilevel"/>
    <w:tmpl w:val="29B0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0815043">
    <w:abstractNumId w:val="18"/>
  </w:num>
  <w:num w:numId="2" w16cid:durableId="1241789252">
    <w:abstractNumId w:val="1"/>
  </w:num>
  <w:num w:numId="3" w16cid:durableId="1429080300">
    <w:abstractNumId w:val="4"/>
  </w:num>
  <w:num w:numId="4" w16cid:durableId="1689793443">
    <w:abstractNumId w:val="2"/>
  </w:num>
  <w:num w:numId="5" w16cid:durableId="1776443094">
    <w:abstractNumId w:val="8"/>
  </w:num>
  <w:num w:numId="6" w16cid:durableId="158466957">
    <w:abstractNumId w:val="3"/>
  </w:num>
  <w:num w:numId="7" w16cid:durableId="1307514475">
    <w:abstractNumId w:val="0"/>
  </w:num>
  <w:num w:numId="8" w16cid:durableId="1279948228">
    <w:abstractNumId w:val="10"/>
  </w:num>
  <w:num w:numId="9" w16cid:durableId="2048794963">
    <w:abstractNumId w:val="5"/>
  </w:num>
  <w:num w:numId="10" w16cid:durableId="1469317256">
    <w:abstractNumId w:val="14"/>
  </w:num>
  <w:num w:numId="11" w16cid:durableId="718437929">
    <w:abstractNumId w:val="11"/>
  </w:num>
  <w:num w:numId="12" w16cid:durableId="815009">
    <w:abstractNumId w:val="19"/>
  </w:num>
  <w:num w:numId="13" w16cid:durableId="1290934952">
    <w:abstractNumId w:val="16"/>
  </w:num>
  <w:num w:numId="14" w16cid:durableId="251470891">
    <w:abstractNumId w:val="7"/>
  </w:num>
  <w:num w:numId="15" w16cid:durableId="394669884">
    <w:abstractNumId w:val="17"/>
  </w:num>
  <w:num w:numId="16" w16cid:durableId="1414086437">
    <w:abstractNumId w:val="9"/>
  </w:num>
  <w:num w:numId="17" w16cid:durableId="10379278">
    <w:abstractNumId w:val="13"/>
  </w:num>
  <w:num w:numId="18" w16cid:durableId="1229152357">
    <w:abstractNumId w:val="12"/>
  </w:num>
  <w:num w:numId="19" w16cid:durableId="486944570">
    <w:abstractNumId w:val="6"/>
  </w:num>
  <w:num w:numId="20" w16cid:durableId="216167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2"/>
    <w:rsid w:val="00004249"/>
    <w:rsid w:val="00004D9D"/>
    <w:rsid w:val="000060D6"/>
    <w:rsid w:val="00010F47"/>
    <w:rsid w:val="000133BD"/>
    <w:rsid w:val="00025D26"/>
    <w:rsid w:val="00041A15"/>
    <w:rsid w:val="00041E76"/>
    <w:rsid w:val="000465C8"/>
    <w:rsid w:val="00055D5D"/>
    <w:rsid w:val="00057D25"/>
    <w:rsid w:val="00061DF4"/>
    <w:rsid w:val="000675D6"/>
    <w:rsid w:val="0007410D"/>
    <w:rsid w:val="0008225C"/>
    <w:rsid w:val="00086D8C"/>
    <w:rsid w:val="000968FE"/>
    <w:rsid w:val="000A06BE"/>
    <w:rsid w:val="000A4FB6"/>
    <w:rsid w:val="000A5086"/>
    <w:rsid w:val="000A53DE"/>
    <w:rsid w:val="000B0D69"/>
    <w:rsid w:val="000B2A74"/>
    <w:rsid w:val="000C0E76"/>
    <w:rsid w:val="000C15E4"/>
    <w:rsid w:val="000C4FA5"/>
    <w:rsid w:val="000D0176"/>
    <w:rsid w:val="000D0369"/>
    <w:rsid w:val="000D0707"/>
    <w:rsid w:val="000D53ED"/>
    <w:rsid w:val="000E0B5C"/>
    <w:rsid w:val="000E38C4"/>
    <w:rsid w:val="000E4F7C"/>
    <w:rsid w:val="000E6C42"/>
    <w:rsid w:val="000E6D4C"/>
    <w:rsid w:val="000F0414"/>
    <w:rsid w:val="000F2F23"/>
    <w:rsid w:val="000F4295"/>
    <w:rsid w:val="000F5E5D"/>
    <w:rsid w:val="00100A20"/>
    <w:rsid w:val="001075A7"/>
    <w:rsid w:val="001106F0"/>
    <w:rsid w:val="00114EAE"/>
    <w:rsid w:val="00114F02"/>
    <w:rsid w:val="001169A6"/>
    <w:rsid w:val="00117BC7"/>
    <w:rsid w:val="0012104A"/>
    <w:rsid w:val="0012123A"/>
    <w:rsid w:val="001237DB"/>
    <w:rsid w:val="001305D5"/>
    <w:rsid w:val="00131C5D"/>
    <w:rsid w:val="00132142"/>
    <w:rsid w:val="001437D5"/>
    <w:rsid w:val="00145AFB"/>
    <w:rsid w:val="00164098"/>
    <w:rsid w:val="00164F7E"/>
    <w:rsid w:val="00167AAF"/>
    <w:rsid w:val="00174B27"/>
    <w:rsid w:val="0018056D"/>
    <w:rsid w:val="001A0B9B"/>
    <w:rsid w:val="001A409C"/>
    <w:rsid w:val="001A484C"/>
    <w:rsid w:val="001A6AD1"/>
    <w:rsid w:val="001C2380"/>
    <w:rsid w:val="001C65DE"/>
    <w:rsid w:val="001C7B47"/>
    <w:rsid w:val="001D4DC5"/>
    <w:rsid w:val="001E085E"/>
    <w:rsid w:val="001F7795"/>
    <w:rsid w:val="001F7CBC"/>
    <w:rsid w:val="0020136E"/>
    <w:rsid w:val="00213FA1"/>
    <w:rsid w:val="0021689A"/>
    <w:rsid w:val="0021782A"/>
    <w:rsid w:val="00223B65"/>
    <w:rsid w:val="00224D2E"/>
    <w:rsid w:val="002276FC"/>
    <w:rsid w:val="0024447F"/>
    <w:rsid w:val="00244774"/>
    <w:rsid w:val="00247255"/>
    <w:rsid w:val="002509BC"/>
    <w:rsid w:val="00263B03"/>
    <w:rsid w:val="0027224F"/>
    <w:rsid w:val="00281187"/>
    <w:rsid w:val="00284DAB"/>
    <w:rsid w:val="00286208"/>
    <w:rsid w:val="00286B09"/>
    <w:rsid w:val="00296845"/>
    <w:rsid w:val="002A101B"/>
    <w:rsid w:val="002A54F0"/>
    <w:rsid w:val="002B3DCF"/>
    <w:rsid w:val="002D0087"/>
    <w:rsid w:val="002D3207"/>
    <w:rsid w:val="002E3666"/>
    <w:rsid w:val="002E4EDB"/>
    <w:rsid w:val="002E7E67"/>
    <w:rsid w:val="002F2520"/>
    <w:rsid w:val="002F60BA"/>
    <w:rsid w:val="002F66F5"/>
    <w:rsid w:val="003035A3"/>
    <w:rsid w:val="00303DA9"/>
    <w:rsid w:val="0030520F"/>
    <w:rsid w:val="00321E0B"/>
    <w:rsid w:val="00323515"/>
    <w:rsid w:val="00323B08"/>
    <w:rsid w:val="00324276"/>
    <w:rsid w:val="00325E2D"/>
    <w:rsid w:val="00326F80"/>
    <w:rsid w:val="00330C19"/>
    <w:rsid w:val="00336A52"/>
    <w:rsid w:val="003456D3"/>
    <w:rsid w:val="00347154"/>
    <w:rsid w:val="0035072B"/>
    <w:rsid w:val="00353020"/>
    <w:rsid w:val="00363F58"/>
    <w:rsid w:val="00364125"/>
    <w:rsid w:val="00365368"/>
    <w:rsid w:val="00366874"/>
    <w:rsid w:val="003734AE"/>
    <w:rsid w:val="00374E92"/>
    <w:rsid w:val="00375939"/>
    <w:rsid w:val="00381DAC"/>
    <w:rsid w:val="00386B05"/>
    <w:rsid w:val="00393A35"/>
    <w:rsid w:val="00393F36"/>
    <w:rsid w:val="003970C3"/>
    <w:rsid w:val="003B6CD4"/>
    <w:rsid w:val="003B77D7"/>
    <w:rsid w:val="003C0A33"/>
    <w:rsid w:val="003C7573"/>
    <w:rsid w:val="003D3C2C"/>
    <w:rsid w:val="003D7C0B"/>
    <w:rsid w:val="003F29E1"/>
    <w:rsid w:val="00407F6E"/>
    <w:rsid w:val="0041155D"/>
    <w:rsid w:val="004126B3"/>
    <w:rsid w:val="004201C5"/>
    <w:rsid w:val="00420829"/>
    <w:rsid w:val="00424B23"/>
    <w:rsid w:val="0042514E"/>
    <w:rsid w:val="0043316D"/>
    <w:rsid w:val="004352FC"/>
    <w:rsid w:val="00446C18"/>
    <w:rsid w:val="004529D8"/>
    <w:rsid w:val="00453258"/>
    <w:rsid w:val="004559FB"/>
    <w:rsid w:val="00457DD5"/>
    <w:rsid w:val="004748C8"/>
    <w:rsid w:val="00491031"/>
    <w:rsid w:val="00494C69"/>
    <w:rsid w:val="004A2D41"/>
    <w:rsid w:val="004B2773"/>
    <w:rsid w:val="004B4397"/>
    <w:rsid w:val="004B6D1E"/>
    <w:rsid w:val="004B7792"/>
    <w:rsid w:val="004C04C8"/>
    <w:rsid w:val="004D3A79"/>
    <w:rsid w:val="004D3BC7"/>
    <w:rsid w:val="004D5DE3"/>
    <w:rsid w:val="004E157B"/>
    <w:rsid w:val="004E4990"/>
    <w:rsid w:val="004F066E"/>
    <w:rsid w:val="004F16BB"/>
    <w:rsid w:val="004F33FA"/>
    <w:rsid w:val="00500FFD"/>
    <w:rsid w:val="00511DCA"/>
    <w:rsid w:val="00516E32"/>
    <w:rsid w:val="005240A7"/>
    <w:rsid w:val="00524B1C"/>
    <w:rsid w:val="00527CDC"/>
    <w:rsid w:val="005325DD"/>
    <w:rsid w:val="0053392C"/>
    <w:rsid w:val="0054144A"/>
    <w:rsid w:val="0054150C"/>
    <w:rsid w:val="0054213C"/>
    <w:rsid w:val="00546C5C"/>
    <w:rsid w:val="005541F1"/>
    <w:rsid w:val="00565949"/>
    <w:rsid w:val="00567D0B"/>
    <w:rsid w:val="00571B51"/>
    <w:rsid w:val="005723E4"/>
    <w:rsid w:val="00573399"/>
    <w:rsid w:val="00575CBE"/>
    <w:rsid w:val="005A2586"/>
    <w:rsid w:val="005B192D"/>
    <w:rsid w:val="005B2372"/>
    <w:rsid w:val="005B6334"/>
    <w:rsid w:val="005C6CEA"/>
    <w:rsid w:val="005C6D26"/>
    <w:rsid w:val="005D2226"/>
    <w:rsid w:val="005D7E1F"/>
    <w:rsid w:val="005E7486"/>
    <w:rsid w:val="005F0641"/>
    <w:rsid w:val="005F06D4"/>
    <w:rsid w:val="005F2383"/>
    <w:rsid w:val="005F43A1"/>
    <w:rsid w:val="005F7FAC"/>
    <w:rsid w:val="00601AEC"/>
    <w:rsid w:val="00605673"/>
    <w:rsid w:val="00605856"/>
    <w:rsid w:val="006108CE"/>
    <w:rsid w:val="00611644"/>
    <w:rsid w:val="006132D2"/>
    <w:rsid w:val="00614D6D"/>
    <w:rsid w:val="00631772"/>
    <w:rsid w:val="006342BD"/>
    <w:rsid w:val="006370E6"/>
    <w:rsid w:val="006429E0"/>
    <w:rsid w:val="00644EF2"/>
    <w:rsid w:val="00650F13"/>
    <w:rsid w:val="00652A85"/>
    <w:rsid w:val="00653B36"/>
    <w:rsid w:val="00656CA0"/>
    <w:rsid w:val="006700E0"/>
    <w:rsid w:val="00671B29"/>
    <w:rsid w:val="00672410"/>
    <w:rsid w:val="0068021E"/>
    <w:rsid w:val="006802E6"/>
    <w:rsid w:val="00682174"/>
    <w:rsid w:val="00684B55"/>
    <w:rsid w:val="00686283"/>
    <w:rsid w:val="00690708"/>
    <w:rsid w:val="0069525C"/>
    <w:rsid w:val="006A0398"/>
    <w:rsid w:val="006A5175"/>
    <w:rsid w:val="006A67E7"/>
    <w:rsid w:val="006B004C"/>
    <w:rsid w:val="006B04C0"/>
    <w:rsid w:val="006C5EB4"/>
    <w:rsid w:val="006C653C"/>
    <w:rsid w:val="006E1EDB"/>
    <w:rsid w:val="006E3767"/>
    <w:rsid w:val="006F0255"/>
    <w:rsid w:val="006F4793"/>
    <w:rsid w:val="006F58BD"/>
    <w:rsid w:val="0071339E"/>
    <w:rsid w:val="0071734B"/>
    <w:rsid w:val="00722CF7"/>
    <w:rsid w:val="007321F6"/>
    <w:rsid w:val="00732452"/>
    <w:rsid w:val="00736FF4"/>
    <w:rsid w:val="00741A95"/>
    <w:rsid w:val="007455BA"/>
    <w:rsid w:val="00756CB0"/>
    <w:rsid w:val="00762EF4"/>
    <w:rsid w:val="007634D8"/>
    <w:rsid w:val="00763C08"/>
    <w:rsid w:val="00763FFF"/>
    <w:rsid w:val="007659CA"/>
    <w:rsid w:val="00773EB2"/>
    <w:rsid w:val="00774609"/>
    <w:rsid w:val="00775F3F"/>
    <w:rsid w:val="00783ECD"/>
    <w:rsid w:val="0078683E"/>
    <w:rsid w:val="00795BA8"/>
    <w:rsid w:val="0079728E"/>
    <w:rsid w:val="007A3242"/>
    <w:rsid w:val="007B4F1F"/>
    <w:rsid w:val="007B6125"/>
    <w:rsid w:val="007B63BD"/>
    <w:rsid w:val="007C2E9B"/>
    <w:rsid w:val="007C7804"/>
    <w:rsid w:val="007D040C"/>
    <w:rsid w:val="007D6921"/>
    <w:rsid w:val="007E13AF"/>
    <w:rsid w:val="007E3F65"/>
    <w:rsid w:val="007E7B60"/>
    <w:rsid w:val="007F2F8C"/>
    <w:rsid w:val="007F3848"/>
    <w:rsid w:val="007F55E4"/>
    <w:rsid w:val="007F7048"/>
    <w:rsid w:val="00807960"/>
    <w:rsid w:val="00811235"/>
    <w:rsid w:val="00815AE9"/>
    <w:rsid w:val="00820385"/>
    <w:rsid w:val="00821F00"/>
    <w:rsid w:val="00823CA8"/>
    <w:rsid w:val="00834044"/>
    <w:rsid w:val="008344F1"/>
    <w:rsid w:val="00837612"/>
    <w:rsid w:val="00845882"/>
    <w:rsid w:val="00852A69"/>
    <w:rsid w:val="0085534B"/>
    <w:rsid w:val="00855B47"/>
    <w:rsid w:val="00864E69"/>
    <w:rsid w:val="008664DE"/>
    <w:rsid w:val="00866EED"/>
    <w:rsid w:val="00876619"/>
    <w:rsid w:val="00877F1C"/>
    <w:rsid w:val="00884C4A"/>
    <w:rsid w:val="008977B7"/>
    <w:rsid w:val="008B3C93"/>
    <w:rsid w:val="008B4A40"/>
    <w:rsid w:val="008B4E37"/>
    <w:rsid w:val="008C3963"/>
    <w:rsid w:val="008C3FC4"/>
    <w:rsid w:val="008C691C"/>
    <w:rsid w:val="008D0AEC"/>
    <w:rsid w:val="008D66E5"/>
    <w:rsid w:val="008E1B01"/>
    <w:rsid w:val="008F02FE"/>
    <w:rsid w:val="009030FC"/>
    <w:rsid w:val="00903AC2"/>
    <w:rsid w:val="00912BFD"/>
    <w:rsid w:val="00916DE2"/>
    <w:rsid w:val="00922388"/>
    <w:rsid w:val="00923ECD"/>
    <w:rsid w:val="00924753"/>
    <w:rsid w:val="00925C28"/>
    <w:rsid w:val="0092703E"/>
    <w:rsid w:val="0093272B"/>
    <w:rsid w:val="00933F98"/>
    <w:rsid w:val="00935B26"/>
    <w:rsid w:val="00936BE8"/>
    <w:rsid w:val="00943CE9"/>
    <w:rsid w:val="00954FF8"/>
    <w:rsid w:val="00964E62"/>
    <w:rsid w:val="00965F58"/>
    <w:rsid w:val="00967F93"/>
    <w:rsid w:val="00971A28"/>
    <w:rsid w:val="009821A2"/>
    <w:rsid w:val="00986465"/>
    <w:rsid w:val="00991FD2"/>
    <w:rsid w:val="009A12C4"/>
    <w:rsid w:val="009A2E1A"/>
    <w:rsid w:val="009A34ED"/>
    <w:rsid w:val="009A4571"/>
    <w:rsid w:val="009A6E4C"/>
    <w:rsid w:val="009B304F"/>
    <w:rsid w:val="009B50D2"/>
    <w:rsid w:val="009C306D"/>
    <w:rsid w:val="009C4F94"/>
    <w:rsid w:val="009C725A"/>
    <w:rsid w:val="009D2984"/>
    <w:rsid w:val="009D4CC0"/>
    <w:rsid w:val="009D727C"/>
    <w:rsid w:val="009E1A4A"/>
    <w:rsid w:val="009E64EC"/>
    <w:rsid w:val="009E6E74"/>
    <w:rsid w:val="009F0CAC"/>
    <w:rsid w:val="00A023AA"/>
    <w:rsid w:val="00A03941"/>
    <w:rsid w:val="00A03BD8"/>
    <w:rsid w:val="00A2154D"/>
    <w:rsid w:val="00A21C82"/>
    <w:rsid w:val="00A22827"/>
    <w:rsid w:val="00A24FBB"/>
    <w:rsid w:val="00A2681C"/>
    <w:rsid w:val="00A27276"/>
    <w:rsid w:val="00A30E79"/>
    <w:rsid w:val="00A3530C"/>
    <w:rsid w:val="00A4507C"/>
    <w:rsid w:val="00A45D14"/>
    <w:rsid w:val="00A510B5"/>
    <w:rsid w:val="00A61251"/>
    <w:rsid w:val="00A61A34"/>
    <w:rsid w:val="00A63801"/>
    <w:rsid w:val="00A76EB9"/>
    <w:rsid w:val="00A81B60"/>
    <w:rsid w:val="00A91765"/>
    <w:rsid w:val="00A92C6C"/>
    <w:rsid w:val="00AA24DD"/>
    <w:rsid w:val="00AA3497"/>
    <w:rsid w:val="00AA6B13"/>
    <w:rsid w:val="00AB6817"/>
    <w:rsid w:val="00AC0623"/>
    <w:rsid w:val="00AF5D18"/>
    <w:rsid w:val="00B04B1D"/>
    <w:rsid w:val="00B05608"/>
    <w:rsid w:val="00B07DF7"/>
    <w:rsid w:val="00B120C3"/>
    <w:rsid w:val="00B31D16"/>
    <w:rsid w:val="00B3345C"/>
    <w:rsid w:val="00B43D71"/>
    <w:rsid w:val="00B56ECA"/>
    <w:rsid w:val="00B65C57"/>
    <w:rsid w:val="00B67751"/>
    <w:rsid w:val="00B75530"/>
    <w:rsid w:val="00B811C6"/>
    <w:rsid w:val="00B832B5"/>
    <w:rsid w:val="00B856FD"/>
    <w:rsid w:val="00B905D0"/>
    <w:rsid w:val="00B96EC3"/>
    <w:rsid w:val="00BA0C15"/>
    <w:rsid w:val="00BA4348"/>
    <w:rsid w:val="00BA6E8A"/>
    <w:rsid w:val="00BB06D3"/>
    <w:rsid w:val="00BB0B34"/>
    <w:rsid w:val="00BB2E41"/>
    <w:rsid w:val="00BC0534"/>
    <w:rsid w:val="00BC0B68"/>
    <w:rsid w:val="00BC4B19"/>
    <w:rsid w:val="00BC62EC"/>
    <w:rsid w:val="00BC6D07"/>
    <w:rsid w:val="00BD4B86"/>
    <w:rsid w:val="00BD4C77"/>
    <w:rsid w:val="00BD551A"/>
    <w:rsid w:val="00BD6BCC"/>
    <w:rsid w:val="00BF1DC3"/>
    <w:rsid w:val="00BF5C81"/>
    <w:rsid w:val="00C06095"/>
    <w:rsid w:val="00C22B2A"/>
    <w:rsid w:val="00C23D21"/>
    <w:rsid w:val="00C24C0A"/>
    <w:rsid w:val="00C30A9B"/>
    <w:rsid w:val="00C3156B"/>
    <w:rsid w:val="00C324A3"/>
    <w:rsid w:val="00C3300E"/>
    <w:rsid w:val="00C334C5"/>
    <w:rsid w:val="00C3372E"/>
    <w:rsid w:val="00C513D4"/>
    <w:rsid w:val="00C51F5B"/>
    <w:rsid w:val="00C65E2C"/>
    <w:rsid w:val="00C66CCF"/>
    <w:rsid w:val="00C71A4D"/>
    <w:rsid w:val="00C71B41"/>
    <w:rsid w:val="00C73469"/>
    <w:rsid w:val="00C74A6E"/>
    <w:rsid w:val="00C81C78"/>
    <w:rsid w:val="00C82092"/>
    <w:rsid w:val="00C94CE1"/>
    <w:rsid w:val="00CA7387"/>
    <w:rsid w:val="00CA75CD"/>
    <w:rsid w:val="00CB5534"/>
    <w:rsid w:val="00CC4FDD"/>
    <w:rsid w:val="00CC6416"/>
    <w:rsid w:val="00CC6F46"/>
    <w:rsid w:val="00CE3676"/>
    <w:rsid w:val="00CE6E3E"/>
    <w:rsid w:val="00CF4B8C"/>
    <w:rsid w:val="00D04864"/>
    <w:rsid w:val="00D100BD"/>
    <w:rsid w:val="00D11B36"/>
    <w:rsid w:val="00D12C91"/>
    <w:rsid w:val="00D20184"/>
    <w:rsid w:val="00D23113"/>
    <w:rsid w:val="00D35DC3"/>
    <w:rsid w:val="00D43D58"/>
    <w:rsid w:val="00D52DC5"/>
    <w:rsid w:val="00D54DB1"/>
    <w:rsid w:val="00D5503C"/>
    <w:rsid w:val="00D61E4A"/>
    <w:rsid w:val="00D72657"/>
    <w:rsid w:val="00D72EAA"/>
    <w:rsid w:val="00D73EA0"/>
    <w:rsid w:val="00D80330"/>
    <w:rsid w:val="00D82A47"/>
    <w:rsid w:val="00D849F8"/>
    <w:rsid w:val="00DC45F9"/>
    <w:rsid w:val="00DF0D15"/>
    <w:rsid w:val="00DF2A18"/>
    <w:rsid w:val="00DF302C"/>
    <w:rsid w:val="00DF494E"/>
    <w:rsid w:val="00E030FB"/>
    <w:rsid w:val="00E04B1C"/>
    <w:rsid w:val="00E11E7F"/>
    <w:rsid w:val="00E15018"/>
    <w:rsid w:val="00E2453B"/>
    <w:rsid w:val="00E311E6"/>
    <w:rsid w:val="00E3467D"/>
    <w:rsid w:val="00E35066"/>
    <w:rsid w:val="00E359D4"/>
    <w:rsid w:val="00E47181"/>
    <w:rsid w:val="00E51246"/>
    <w:rsid w:val="00E573D8"/>
    <w:rsid w:val="00E60867"/>
    <w:rsid w:val="00E61CB3"/>
    <w:rsid w:val="00E74C15"/>
    <w:rsid w:val="00E75302"/>
    <w:rsid w:val="00E87089"/>
    <w:rsid w:val="00E96031"/>
    <w:rsid w:val="00EA5CCC"/>
    <w:rsid w:val="00EA7070"/>
    <w:rsid w:val="00EB144B"/>
    <w:rsid w:val="00EB30F2"/>
    <w:rsid w:val="00EC058F"/>
    <w:rsid w:val="00EC2968"/>
    <w:rsid w:val="00ED07DB"/>
    <w:rsid w:val="00ED4125"/>
    <w:rsid w:val="00ED45B4"/>
    <w:rsid w:val="00ED4C26"/>
    <w:rsid w:val="00ED6BAB"/>
    <w:rsid w:val="00EE1FFA"/>
    <w:rsid w:val="00EE415E"/>
    <w:rsid w:val="00EF340A"/>
    <w:rsid w:val="00F02B58"/>
    <w:rsid w:val="00F077C2"/>
    <w:rsid w:val="00F11D8A"/>
    <w:rsid w:val="00F130AD"/>
    <w:rsid w:val="00F1349F"/>
    <w:rsid w:val="00F17555"/>
    <w:rsid w:val="00F22256"/>
    <w:rsid w:val="00F3328D"/>
    <w:rsid w:val="00F41085"/>
    <w:rsid w:val="00F420FA"/>
    <w:rsid w:val="00F42A73"/>
    <w:rsid w:val="00F4751B"/>
    <w:rsid w:val="00F54241"/>
    <w:rsid w:val="00F61F10"/>
    <w:rsid w:val="00F65868"/>
    <w:rsid w:val="00F822BE"/>
    <w:rsid w:val="00F9421E"/>
    <w:rsid w:val="00FB159F"/>
    <w:rsid w:val="00FB293A"/>
    <w:rsid w:val="00FB6E5A"/>
    <w:rsid w:val="00FB732F"/>
    <w:rsid w:val="00FC2F0D"/>
    <w:rsid w:val="00FC35B3"/>
    <w:rsid w:val="00FD15A8"/>
    <w:rsid w:val="00FD2B7D"/>
    <w:rsid w:val="00FD74B0"/>
    <w:rsid w:val="00FE2C27"/>
    <w:rsid w:val="00FF0C76"/>
    <w:rsid w:val="00FF5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5C5C6"/>
  <w15:docId w15:val="{034F752C-859A-4486-B5A1-C79C46D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34B"/>
  </w:style>
  <w:style w:type="paragraph" w:styleId="Heading2">
    <w:name w:val="heading 2"/>
    <w:basedOn w:val="Normal"/>
    <w:next w:val="Normal"/>
    <w:link w:val="Heading2Char"/>
    <w:rsid w:val="000F5E5D"/>
    <w:pPr>
      <w:spacing w:before="120" w:after="120" w:line="240" w:lineRule="auto"/>
      <w:outlineLvl w:val="1"/>
    </w:pPr>
    <w:rPr>
      <w:rFonts w:ascii="Arial" w:eastAsia="Times New Roman" w:hAnsi="Arial" w:cs="Arial"/>
      <w:b/>
      <w:sz w:val="24"/>
      <w:szCs w:val="20"/>
    </w:rPr>
  </w:style>
  <w:style w:type="paragraph" w:styleId="Heading3">
    <w:name w:val="heading 3"/>
    <w:next w:val="Default"/>
    <w:link w:val="Heading3Char"/>
    <w:rsid w:val="000F5E5D"/>
    <w:pPr>
      <w:spacing w:before="120" w:after="120" w:line="240" w:lineRule="auto"/>
      <w:outlineLvl w:val="2"/>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12"/>
    <w:rPr>
      <w:rFonts w:ascii="Tahoma" w:hAnsi="Tahoma" w:cs="Tahoma"/>
      <w:sz w:val="16"/>
      <w:szCs w:val="16"/>
    </w:rPr>
  </w:style>
  <w:style w:type="paragraph" w:styleId="Header">
    <w:name w:val="header"/>
    <w:basedOn w:val="Normal"/>
    <w:link w:val="HeaderChar"/>
    <w:uiPriority w:val="99"/>
    <w:unhideWhenUsed/>
    <w:rsid w:val="0083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612"/>
  </w:style>
  <w:style w:type="paragraph" w:styleId="Footer">
    <w:name w:val="footer"/>
    <w:basedOn w:val="Normal"/>
    <w:link w:val="FooterChar"/>
    <w:uiPriority w:val="99"/>
    <w:unhideWhenUsed/>
    <w:rsid w:val="0083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612"/>
  </w:style>
  <w:style w:type="character" w:styleId="Hyperlink">
    <w:name w:val="Hyperlink"/>
    <w:basedOn w:val="DefaultParagraphFont"/>
    <w:uiPriority w:val="99"/>
    <w:unhideWhenUsed/>
    <w:rsid w:val="000E6C42"/>
    <w:rPr>
      <w:color w:val="0000FF" w:themeColor="hyperlink"/>
      <w:u w:val="single"/>
    </w:rPr>
  </w:style>
  <w:style w:type="paragraph" w:styleId="ListParagraph">
    <w:name w:val="List Paragraph"/>
    <w:basedOn w:val="Normal"/>
    <w:uiPriority w:val="34"/>
    <w:qFormat/>
    <w:rsid w:val="0071339E"/>
    <w:pPr>
      <w:ind w:left="720"/>
      <w:contextualSpacing/>
    </w:pPr>
  </w:style>
  <w:style w:type="paragraph" w:customStyle="1" w:styleId="Default">
    <w:name w:val="Default"/>
    <w:basedOn w:val="Normal"/>
    <w:rsid w:val="003035A3"/>
    <w:pPr>
      <w:spacing w:after="240" w:line="240" w:lineRule="auto"/>
    </w:pPr>
    <w:rPr>
      <w:rFonts w:ascii="Arial" w:eastAsia="Times New Roman" w:hAnsi="Arial" w:cs="Arial"/>
      <w:szCs w:val="20"/>
    </w:rPr>
  </w:style>
  <w:style w:type="character" w:styleId="UnresolvedMention">
    <w:name w:val="Unresolved Mention"/>
    <w:basedOn w:val="DefaultParagraphFont"/>
    <w:uiPriority w:val="99"/>
    <w:rsid w:val="00BB06D3"/>
    <w:rPr>
      <w:color w:val="605E5C"/>
      <w:shd w:val="clear" w:color="auto" w:fill="E1DFDD"/>
    </w:rPr>
  </w:style>
  <w:style w:type="character" w:styleId="PageNumber">
    <w:name w:val="page number"/>
    <w:basedOn w:val="DefaultParagraphFont"/>
    <w:rsid w:val="00BB06D3"/>
  </w:style>
  <w:style w:type="character" w:customStyle="1" w:styleId="Heading2Char">
    <w:name w:val="Heading 2 Char"/>
    <w:basedOn w:val="DefaultParagraphFont"/>
    <w:link w:val="Heading2"/>
    <w:rsid w:val="000F5E5D"/>
    <w:rPr>
      <w:rFonts w:ascii="Arial" w:eastAsia="Times New Roman" w:hAnsi="Arial" w:cs="Arial"/>
      <w:b/>
      <w:sz w:val="24"/>
      <w:szCs w:val="20"/>
    </w:rPr>
  </w:style>
  <w:style w:type="character" w:customStyle="1" w:styleId="Heading3Char">
    <w:name w:val="Heading 3 Char"/>
    <w:basedOn w:val="DefaultParagraphFont"/>
    <w:link w:val="Heading3"/>
    <w:rsid w:val="000F5E5D"/>
    <w:rPr>
      <w:rFonts w:ascii="Arial" w:eastAsia="Times New Roman" w:hAnsi="Arial" w:cs="Arial"/>
      <w:b/>
      <w:sz w:val="24"/>
      <w:szCs w:val="20"/>
    </w:rPr>
  </w:style>
  <w:style w:type="paragraph" w:styleId="List2">
    <w:name w:val="List 2"/>
    <w:basedOn w:val="Default"/>
    <w:rsid w:val="000F5E5D"/>
    <w:pPr>
      <w:numPr>
        <w:numId w:val="18"/>
      </w:numPr>
    </w:pPr>
  </w:style>
  <w:style w:type="paragraph" w:customStyle="1" w:styleId="Heading">
    <w:name w:val="Heading"/>
    <w:basedOn w:val="Normal"/>
    <w:link w:val="HeadingChar"/>
    <w:qFormat/>
    <w:rsid w:val="008C691C"/>
    <w:pPr>
      <w:spacing w:before="120" w:after="120" w:line="360" w:lineRule="auto"/>
      <w:jc w:val="both"/>
    </w:pPr>
    <w:rPr>
      <w:rFonts w:ascii="Arial" w:eastAsiaTheme="minorEastAsia" w:hAnsi="Arial" w:cs="Arial"/>
      <w:b/>
      <w:sz w:val="24"/>
      <w:szCs w:val="24"/>
    </w:rPr>
  </w:style>
  <w:style w:type="character" w:customStyle="1" w:styleId="HeadingChar">
    <w:name w:val="Heading Char"/>
    <w:basedOn w:val="DefaultParagraphFont"/>
    <w:link w:val="Heading"/>
    <w:rsid w:val="008C691C"/>
    <w:rPr>
      <w:rFonts w:ascii="Arial" w:eastAsiaTheme="minorEastAsia"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info@financial-ombudsman.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financial-ombudsman.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trofitcomplianceservic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Brandon Smith MCIOB ARICS</cp:lastModifiedBy>
  <cp:revision>33</cp:revision>
  <cp:lastPrinted>2019-11-26T14:40:00Z</cp:lastPrinted>
  <dcterms:created xsi:type="dcterms:W3CDTF">2020-11-20T11:34:00Z</dcterms:created>
  <dcterms:modified xsi:type="dcterms:W3CDTF">2025-10-03T10:24:00Z</dcterms:modified>
</cp:coreProperties>
</file>